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DBBDE" w14:textId="77777777" w:rsidR="001D4DEB" w:rsidRDefault="001D4DEB">
      <w:pPr>
        <w:pStyle w:val="BodyText"/>
        <w:rPr>
          <w:lang w:bidi="ar-EG"/>
        </w:rPr>
      </w:pPr>
    </w:p>
    <w:p w14:paraId="5E7D03D2" w14:textId="77777777" w:rsidR="00627FDB" w:rsidRPr="00E46249" w:rsidRDefault="00970196" w:rsidP="00F15179">
      <w:pPr>
        <w:pStyle w:val="TtuloArtCOMNI"/>
        <w:widowControl/>
        <w:spacing w:after="120" w:line="120" w:lineRule="atLeast"/>
        <w:rPr>
          <w:lang w:val="en-US"/>
        </w:rPr>
      </w:pPr>
      <w:r w:rsidRPr="00E46249">
        <w:rPr>
          <w:szCs w:val="28"/>
          <w:lang w:val="en-GB"/>
        </w:rPr>
        <w:t>INSTRUCTIONS TO PREPARE A FULL PAPER FOR THE</w:t>
      </w:r>
      <w:r w:rsidRPr="00E46249">
        <w:rPr>
          <w:szCs w:val="28"/>
          <w:lang w:val="en-GB"/>
        </w:rPr>
        <w:br/>
      </w:r>
      <w:r w:rsidR="00F15179">
        <w:rPr>
          <w:rFonts w:hint="cs"/>
          <w:szCs w:val="28"/>
          <w:rtl/>
          <w:lang w:val="en-GB"/>
        </w:rPr>
        <w:t>14</w:t>
      </w:r>
      <w:r w:rsidRPr="00E46249">
        <w:rPr>
          <w:szCs w:val="28"/>
          <w:vertAlign w:val="superscript"/>
          <w:lang w:val="en-GB"/>
        </w:rPr>
        <w:t>TH</w:t>
      </w:r>
      <w:r w:rsidRPr="00E46249">
        <w:rPr>
          <w:szCs w:val="28"/>
          <w:lang w:val="en-GB"/>
        </w:rPr>
        <w:t xml:space="preserve"> INTERNATIONAL MARITIME </w:t>
      </w:r>
      <w:r w:rsidR="0008147E">
        <w:rPr>
          <w:szCs w:val="28"/>
          <w:lang w:val="en-GB"/>
        </w:rPr>
        <w:t xml:space="preserve">TRANSPORT </w:t>
      </w:r>
      <w:r w:rsidRPr="00E46249">
        <w:rPr>
          <w:szCs w:val="28"/>
          <w:lang w:val="en-GB"/>
        </w:rPr>
        <w:t>AND LOGISTICS CONFERENCE</w:t>
      </w:r>
    </w:p>
    <w:p w14:paraId="7D0876C3" w14:textId="77777777" w:rsidR="004842EA" w:rsidRPr="00E46249" w:rsidRDefault="004842EA" w:rsidP="003D0673">
      <w:pPr>
        <w:pStyle w:val="Authors"/>
      </w:pPr>
      <w:r w:rsidRPr="00E46249">
        <w:rPr>
          <w:u w:val="single"/>
        </w:rPr>
        <w:t xml:space="preserve">First A. Author </w:t>
      </w:r>
      <w:r w:rsidRPr="00E46249">
        <w:rPr>
          <w:u w:val="single"/>
          <w:vertAlign w:val="superscript"/>
        </w:rPr>
        <w:t>(1)</w:t>
      </w:r>
      <w:r w:rsidRPr="00E46249">
        <w:t xml:space="preserve">, Second B. Author </w:t>
      </w:r>
      <w:r w:rsidRPr="00E46249">
        <w:rPr>
          <w:vertAlign w:val="superscript"/>
        </w:rPr>
        <w:t>(2)</w:t>
      </w:r>
      <w:r w:rsidRPr="00E46249">
        <w:t xml:space="preserve"> and Third C. Author </w:t>
      </w:r>
      <w:r w:rsidRPr="00E46249">
        <w:rPr>
          <w:vertAlign w:val="superscript"/>
        </w:rPr>
        <w:t>(3)</w:t>
      </w:r>
    </w:p>
    <w:p w14:paraId="48C1111F" w14:textId="77777777" w:rsidR="004842EA" w:rsidRPr="00E46249" w:rsidRDefault="004842EA" w:rsidP="00973B73">
      <w:pPr>
        <w:pStyle w:val="Affiliation"/>
        <w:widowControl w:val="0"/>
        <w:tabs>
          <w:tab w:val="left" w:pos="142"/>
        </w:tabs>
        <w:suppressAutoHyphens/>
        <w:spacing w:before="0"/>
        <w:ind w:left="714" w:hanging="357"/>
        <w:rPr>
          <w:sz w:val="20"/>
        </w:rPr>
      </w:pPr>
      <w:r w:rsidRPr="00E46249">
        <w:rPr>
          <w:sz w:val="20"/>
        </w:rPr>
        <w:t>Department name, University name, City name, Country name, email</w:t>
      </w:r>
    </w:p>
    <w:p w14:paraId="31BABCE3" w14:textId="77777777" w:rsidR="004842EA" w:rsidRPr="00E46249" w:rsidRDefault="004842EA" w:rsidP="00973B73">
      <w:pPr>
        <w:pStyle w:val="Affiliation"/>
        <w:widowControl w:val="0"/>
        <w:tabs>
          <w:tab w:val="left" w:pos="142"/>
        </w:tabs>
        <w:suppressAutoHyphens/>
        <w:spacing w:before="0"/>
        <w:ind w:left="714" w:hanging="357"/>
        <w:rPr>
          <w:sz w:val="20"/>
        </w:rPr>
      </w:pPr>
      <w:r w:rsidRPr="00E46249">
        <w:rPr>
          <w:sz w:val="20"/>
        </w:rPr>
        <w:t>Company name, Company address, email</w:t>
      </w:r>
    </w:p>
    <w:p w14:paraId="63ED1625" w14:textId="77777777" w:rsidR="004842EA" w:rsidRPr="00E46249" w:rsidRDefault="004842EA" w:rsidP="006B32E2">
      <w:pPr>
        <w:pStyle w:val="Affiliation"/>
        <w:widowControl w:val="0"/>
        <w:tabs>
          <w:tab w:val="left" w:pos="142"/>
        </w:tabs>
        <w:suppressAutoHyphens/>
        <w:spacing w:before="0"/>
        <w:ind w:left="714" w:hanging="357"/>
        <w:rPr>
          <w:sz w:val="20"/>
        </w:rPr>
      </w:pPr>
      <w:r w:rsidRPr="00E46249">
        <w:rPr>
          <w:sz w:val="20"/>
        </w:rPr>
        <w:t>Company name, Company address, email</w:t>
      </w:r>
    </w:p>
    <w:p w14:paraId="197786CD" w14:textId="77777777" w:rsidR="00476ECC" w:rsidRPr="00E46249" w:rsidRDefault="00476ECC" w:rsidP="008A1604">
      <w:pPr>
        <w:pStyle w:val="Abstract"/>
        <w:jc w:val="center"/>
        <w:rPr>
          <w:color w:val="FF0000"/>
          <w:sz w:val="32"/>
          <w:szCs w:val="32"/>
        </w:rPr>
      </w:pPr>
      <w:r w:rsidRPr="00E46249">
        <w:rPr>
          <w:color w:val="FF0000"/>
          <w:sz w:val="32"/>
          <w:szCs w:val="32"/>
        </w:rPr>
        <w:t xml:space="preserve">(When uploading the paper for review for the first time, please make sure to upload the paper </w:t>
      </w:r>
      <w:r w:rsidRPr="00E46249">
        <w:rPr>
          <w:b/>
          <w:bCs/>
          <w:color w:val="FF0000"/>
          <w:sz w:val="32"/>
          <w:szCs w:val="32"/>
          <w:u w:val="single"/>
        </w:rPr>
        <w:t>without</w:t>
      </w:r>
      <w:r w:rsidRPr="00E46249">
        <w:rPr>
          <w:color w:val="FF0000"/>
          <w:sz w:val="32"/>
          <w:szCs w:val="32"/>
        </w:rPr>
        <w:t xml:space="preserve"> the names, </w:t>
      </w:r>
      <w:r w:rsidR="008A1604">
        <w:rPr>
          <w:color w:val="FF0000"/>
          <w:sz w:val="32"/>
          <w:szCs w:val="32"/>
        </w:rPr>
        <w:t>contact data and affiliation</w:t>
      </w:r>
      <w:r w:rsidR="008A1604">
        <w:rPr>
          <w:rFonts w:hint="cs"/>
          <w:color w:val="FF0000"/>
          <w:sz w:val="32"/>
          <w:szCs w:val="32"/>
          <w:rtl/>
        </w:rPr>
        <w:t xml:space="preserve"> </w:t>
      </w:r>
      <w:r w:rsidR="008A1604">
        <w:rPr>
          <w:color w:val="FF0000"/>
          <w:sz w:val="32"/>
          <w:szCs w:val="32"/>
          <w:rtl/>
        </w:rPr>
        <w:t>(</w:t>
      </w:r>
    </w:p>
    <w:p w14:paraId="197B1588" w14:textId="77777777" w:rsidR="00476ECC" w:rsidRPr="00E46249" w:rsidRDefault="00476ECC" w:rsidP="0010206A">
      <w:pPr>
        <w:pStyle w:val="Para"/>
        <w:ind w:firstLine="0"/>
        <w:rPr>
          <w:b/>
        </w:rPr>
      </w:pPr>
    </w:p>
    <w:p w14:paraId="21F5B895" w14:textId="77777777" w:rsidR="006564F3" w:rsidRPr="00E46249" w:rsidRDefault="006564F3" w:rsidP="003D0673">
      <w:pPr>
        <w:pStyle w:val="Para"/>
        <w:ind w:firstLine="0"/>
      </w:pPr>
      <w:r w:rsidRPr="00E46249">
        <w:rPr>
          <w:b/>
        </w:rPr>
        <w:t xml:space="preserve">Keywords: </w:t>
      </w:r>
      <w:r w:rsidRPr="00E46249">
        <w:t xml:space="preserve">Marlog </w:t>
      </w:r>
      <w:r w:rsidR="0010206A" w:rsidRPr="00E46249">
        <w:t>1</w:t>
      </w:r>
      <w:r w:rsidR="003D0673">
        <w:t>4</w:t>
      </w:r>
      <w:r w:rsidRPr="00E46249">
        <w:t xml:space="preserve">, </w:t>
      </w:r>
      <w:r w:rsidR="008501B7" w:rsidRPr="00E46249">
        <w:t>Full Paper</w:t>
      </w:r>
      <w:r w:rsidRPr="00E46249">
        <w:t>, Alexandria. (No more than 7 words).</w:t>
      </w:r>
    </w:p>
    <w:p w14:paraId="6AB6EC1E" w14:textId="77777777" w:rsidR="006564F3" w:rsidRPr="00E46249" w:rsidRDefault="001D4DEB" w:rsidP="003D0673">
      <w:pPr>
        <w:pStyle w:val="Abstract"/>
        <w:numPr>
          <w:ilvl w:val="0"/>
          <w:numId w:val="14"/>
        </w:numPr>
        <w:rPr>
          <w:sz w:val="22"/>
          <w:szCs w:val="22"/>
        </w:rPr>
      </w:pPr>
      <w:r w:rsidRPr="00E46249">
        <w:rPr>
          <w:b/>
          <w:bCs/>
        </w:rPr>
        <w:t>ABSTRACT:</w:t>
      </w:r>
      <w:r w:rsidRPr="00E46249">
        <w:t xml:space="preserve"> </w:t>
      </w:r>
      <w:r w:rsidR="006564F3" w:rsidRPr="00E46249">
        <w:rPr>
          <w:color w:val="000000"/>
          <w:sz w:val="22"/>
          <w:szCs w:val="22"/>
          <w:lang w:val="en-GB"/>
        </w:rPr>
        <w:t xml:space="preserve">All participants whose Abstract has been accepted for presentation at the Conference are kindly requested to submit the Full Paper </w:t>
      </w:r>
      <w:r w:rsidR="0010206A" w:rsidRPr="00F15179">
        <w:rPr>
          <w:color w:val="000000"/>
          <w:sz w:val="22"/>
          <w:szCs w:val="22"/>
          <w:lang w:val="en-GB"/>
        </w:rPr>
        <w:t>electronically through the EasyChair:</w:t>
      </w:r>
      <w:r w:rsidR="0010206A" w:rsidRPr="00E46249">
        <w:t xml:space="preserve"> (</w:t>
      </w:r>
      <w:r w:rsidR="0046301F" w:rsidRPr="003D0673">
        <w:t>https://easychai</w:t>
      </w:r>
      <w:r w:rsidR="003D0673">
        <w:t>r.org/conferences/?conf=marlog14</w:t>
      </w:r>
      <w:r w:rsidR="0046301F" w:rsidRPr="00E46249">
        <w:t xml:space="preserve">) </w:t>
      </w:r>
      <w:r w:rsidR="006564F3" w:rsidRPr="00E46249">
        <w:rPr>
          <w:sz w:val="22"/>
          <w:szCs w:val="22"/>
        </w:rPr>
        <w:t>before</w:t>
      </w:r>
      <w:r w:rsidR="006564F3" w:rsidRPr="00E46249">
        <w:rPr>
          <w:b/>
          <w:bCs/>
          <w:sz w:val="22"/>
          <w:szCs w:val="22"/>
        </w:rPr>
        <w:t xml:space="preserve"> </w:t>
      </w:r>
      <w:r w:rsidR="003D0673" w:rsidRPr="003D0673">
        <w:rPr>
          <w:b/>
          <w:bCs/>
          <w:sz w:val="22"/>
          <w:szCs w:val="22"/>
        </w:rPr>
        <w:t>31</w:t>
      </w:r>
      <w:r w:rsidR="003D0673" w:rsidRPr="003D0673">
        <w:rPr>
          <w:b/>
          <w:bCs/>
          <w:sz w:val="22"/>
          <w:szCs w:val="22"/>
          <w:vertAlign w:val="superscript"/>
        </w:rPr>
        <w:t>st</w:t>
      </w:r>
      <w:r w:rsidR="00476ECC" w:rsidRPr="003D0673">
        <w:rPr>
          <w:b/>
          <w:bCs/>
          <w:sz w:val="22"/>
          <w:szCs w:val="22"/>
        </w:rPr>
        <w:t xml:space="preserve"> </w:t>
      </w:r>
      <w:r w:rsidR="006564F3" w:rsidRPr="003D0673">
        <w:rPr>
          <w:b/>
          <w:bCs/>
          <w:sz w:val="22"/>
          <w:szCs w:val="22"/>
        </w:rPr>
        <w:t xml:space="preserve">of </w:t>
      </w:r>
      <w:r w:rsidR="003D0673" w:rsidRPr="003D0673">
        <w:rPr>
          <w:b/>
          <w:bCs/>
          <w:sz w:val="22"/>
          <w:szCs w:val="22"/>
        </w:rPr>
        <w:t>October</w:t>
      </w:r>
      <w:r w:rsidR="006564F3" w:rsidRPr="003D0673">
        <w:rPr>
          <w:rStyle w:val="Strong"/>
          <w:sz w:val="22"/>
          <w:szCs w:val="22"/>
        </w:rPr>
        <w:t xml:space="preserve">, </w:t>
      </w:r>
      <w:r w:rsidR="00F64B9B" w:rsidRPr="003D0673">
        <w:rPr>
          <w:rStyle w:val="Strong"/>
          <w:sz w:val="22"/>
          <w:szCs w:val="22"/>
        </w:rPr>
        <w:t>202</w:t>
      </w:r>
      <w:r w:rsidR="003D0673" w:rsidRPr="003D0673">
        <w:rPr>
          <w:rStyle w:val="Strong"/>
          <w:sz w:val="22"/>
          <w:szCs w:val="22"/>
        </w:rPr>
        <w:t>4</w:t>
      </w:r>
      <w:r w:rsidR="006564F3" w:rsidRPr="003D0673">
        <w:rPr>
          <w:sz w:val="22"/>
          <w:szCs w:val="22"/>
          <w:lang w:val="en-GB"/>
        </w:rPr>
        <w:t>.</w:t>
      </w:r>
      <w:r w:rsidR="006564F3" w:rsidRPr="00E46249">
        <w:rPr>
          <w:sz w:val="22"/>
          <w:szCs w:val="22"/>
        </w:rPr>
        <w:t xml:space="preserve"> The </w:t>
      </w:r>
      <w:r w:rsidR="00F41170" w:rsidRPr="00E46249">
        <w:rPr>
          <w:sz w:val="22"/>
          <w:szCs w:val="22"/>
        </w:rPr>
        <w:t>Full Paper</w:t>
      </w:r>
      <w:r w:rsidR="006564F3" w:rsidRPr="00E46249">
        <w:rPr>
          <w:sz w:val="22"/>
          <w:szCs w:val="22"/>
        </w:rPr>
        <w:t xml:space="preserve"> guidelines reported here are mainly the same as those adapted in several conferences with some minor modifications. The abstract should consist of one paragraph giving a concise summary of the material in the article. Limit the abstract to 300 words.  </w:t>
      </w:r>
      <w:r w:rsidR="008501B7" w:rsidRPr="00E46249">
        <w:rPr>
          <w:sz w:val="22"/>
          <w:szCs w:val="22"/>
        </w:rPr>
        <w:t>The Organizing committee</w:t>
      </w:r>
      <w:r w:rsidR="006564F3" w:rsidRPr="00E46249">
        <w:rPr>
          <w:sz w:val="22"/>
          <w:szCs w:val="22"/>
        </w:rPr>
        <w:t xml:space="preserve"> do not commit themselves to include in the Proceedings any Full Paper received later than the above-mentioned deadline. The Full Paper must be written in English within a printing box of 16cm x 21cm, centered in the page. The Full Paper including figures, tables</w:t>
      </w:r>
      <w:r w:rsidR="0046301F" w:rsidRPr="00E46249">
        <w:rPr>
          <w:sz w:val="22"/>
          <w:szCs w:val="22"/>
        </w:rPr>
        <w:t>,</w:t>
      </w:r>
      <w:r w:rsidR="006564F3" w:rsidRPr="00E46249">
        <w:rPr>
          <w:sz w:val="22"/>
          <w:szCs w:val="22"/>
        </w:rPr>
        <w:t xml:space="preserve"> and references must not exceed </w:t>
      </w:r>
      <w:r w:rsidR="009D7707" w:rsidRPr="00E46249">
        <w:rPr>
          <w:sz w:val="22"/>
          <w:szCs w:val="22"/>
        </w:rPr>
        <w:t>12</w:t>
      </w:r>
      <w:r w:rsidR="006564F3" w:rsidRPr="00E46249">
        <w:rPr>
          <w:sz w:val="22"/>
          <w:szCs w:val="22"/>
        </w:rPr>
        <w:t xml:space="preserve"> pages. Maximum file size is 4 MB.</w:t>
      </w:r>
      <w:r w:rsidR="00D844F1" w:rsidRPr="00E46249">
        <w:rPr>
          <w:sz w:val="22"/>
          <w:szCs w:val="22"/>
        </w:rPr>
        <w:t xml:space="preserve"> The name of the author who will actually present it at the Conference should be underlined.</w:t>
      </w:r>
    </w:p>
    <w:p w14:paraId="068D1963" w14:textId="77777777" w:rsidR="001D4DEB" w:rsidRPr="00E46249" w:rsidRDefault="00300530" w:rsidP="009D7707">
      <w:pPr>
        <w:pStyle w:val="Heading1followedbyHeading2"/>
        <w:spacing w:after="240"/>
        <w:rPr>
          <w:sz w:val="24"/>
        </w:rPr>
      </w:pPr>
      <w:r w:rsidRPr="00E46249">
        <w:rPr>
          <w:sz w:val="24"/>
        </w:rPr>
        <w:t xml:space="preserve">2. </w:t>
      </w:r>
      <w:r w:rsidR="00E57408" w:rsidRPr="00E46249">
        <w:rPr>
          <w:sz w:val="24"/>
        </w:rPr>
        <w:t>INTRODUCTION</w:t>
      </w:r>
    </w:p>
    <w:p w14:paraId="6E13A050" w14:textId="77777777" w:rsidR="001D4DEB" w:rsidRPr="00E46249" w:rsidRDefault="00F41170" w:rsidP="008501B7">
      <w:pPr>
        <w:pStyle w:val="AllParagraphsexceptfirst"/>
        <w:rPr>
          <w:sz w:val="22"/>
          <w:szCs w:val="22"/>
        </w:rPr>
      </w:pPr>
      <w:r w:rsidRPr="00E46249">
        <w:rPr>
          <w:sz w:val="22"/>
          <w:szCs w:val="22"/>
        </w:rPr>
        <w:t>Kindly u</w:t>
      </w:r>
      <w:r w:rsidR="001D4DEB" w:rsidRPr="00E46249">
        <w:rPr>
          <w:sz w:val="22"/>
          <w:szCs w:val="22"/>
        </w:rPr>
        <w:t>se MS-Word and follow the style given here for headings, table and figure captions, and th</w:t>
      </w:r>
      <w:r w:rsidR="008501B7" w:rsidRPr="00E46249">
        <w:rPr>
          <w:sz w:val="22"/>
          <w:szCs w:val="22"/>
        </w:rPr>
        <w:t>e footnote and citation marks. Y</w:t>
      </w:r>
      <w:r w:rsidR="001D4DEB" w:rsidRPr="00E46249">
        <w:rPr>
          <w:sz w:val="22"/>
          <w:szCs w:val="22"/>
        </w:rPr>
        <w:t>ou should submit your MS-Word copy on standard A4 paper.  The text area excluding page numbers should be 2</w:t>
      </w:r>
      <w:r w:rsidR="009D7707" w:rsidRPr="00E46249">
        <w:rPr>
          <w:sz w:val="22"/>
          <w:szCs w:val="22"/>
        </w:rPr>
        <w:t>10</w:t>
      </w:r>
      <w:r w:rsidR="001D4DEB" w:rsidRPr="00E46249">
        <w:rPr>
          <w:sz w:val="22"/>
          <w:szCs w:val="22"/>
        </w:rPr>
        <w:t xml:space="preserve"> by 1</w:t>
      </w:r>
      <w:r w:rsidR="009D7707" w:rsidRPr="00E46249">
        <w:rPr>
          <w:sz w:val="22"/>
          <w:szCs w:val="22"/>
        </w:rPr>
        <w:t>6</w:t>
      </w:r>
      <w:r w:rsidR="001D4DEB" w:rsidRPr="00E46249">
        <w:rPr>
          <w:sz w:val="22"/>
          <w:szCs w:val="22"/>
        </w:rPr>
        <w:t>0 mm.  The text should be set in 1</w:t>
      </w:r>
      <w:r w:rsidR="009D7707" w:rsidRPr="00E46249">
        <w:rPr>
          <w:sz w:val="22"/>
          <w:szCs w:val="22"/>
        </w:rPr>
        <w:t>1</w:t>
      </w:r>
      <w:r w:rsidR="001D4DEB" w:rsidRPr="00E46249">
        <w:rPr>
          <w:sz w:val="22"/>
          <w:szCs w:val="22"/>
        </w:rPr>
        <w:t> pt</w:t>
      </w:r>
      <w:r w:rsidR="008501B7" w:rsidRPr="00E46249">
        <w:rPr>
          <w:sz w:val="22"/>
          <w:szCs w:val="22"/>
        </w:rPr>
        <w:t>.</w:t>
      </w:r>
      <w:r w:rsidR="001D4DEB" w:rsidRPr="00E46249">
        <w:rPr>
          <w:sz w:val="22"/>
          <w:szCs w:val="22"/>
        </w:rPr>
        <w:t xml:space="preserve"> Times New Roman, single-line spacing.  Main headings should be separated from the text preceding it by a vertical space of </w:t>
      </w:r>
      <w:r w:rsidR="009D7707" w:rsidRPr="00E46249">
        <w:rPr>
          <w:sz w:val="22"/>
          <w:szCs w:val="22"/>
        </w:rPr>
        <w:t>20</w:t>
      </w:r>
      <w:r w:rsidR="001D4DEB" w:rsidRPr="00E46249">
        <w:rPr>
          <w:sz w:val="22"/>
          <w:szCs w:val="22"/>
        </w:rPr>
        <w:t xml:space="preserve"> pt</w:t>
      </w:r>
      <w:r w:rsidR="008501B7" w:rsidRPr="00E46249">
        <w:rPr>
          <w:sz w:val="22"/>
          <w:szCs w:val="22"/>
        </w:rPr>
        <w:t>.</w:t>
      </w:r>
      <w:r w:rsidR="001D4DEB" w:rsidRPr="00E46249">
        <w:rPr>
          <w:sz w:val="22"/>
          <w:szCs w:val="22"/>
        </w:rPr>
        <w:t xml:space="preserve"> and by </w:t>
      </w:r>
      <w:r w:rsidR="009D7707" w:rsidRPr="00E46249">
        <w:rPr>
          <w:sz w:val="22"/>
          <w:szCs w:val="22"/>
        </w:rPr>
        <w:t>12</w:t>
      </w:r>
      <w:r w:rsidR="001D4DEB" w:rsidRPr="00E46249">
        <w:rPr>
          <w:sz w:val="22"/>
          <w:szCs w:val="22"/>
        </w:rPr>
        <w:t xml:space="preserve"> pt</w:t>
      </w:r>
      <w:r w:rsidR="008501B7" w:rsidRPr="00E46249">
        <w:rPr>
          <w:sz w:val="22"/>
          <w:szCs w:val="22"/>
        </w:rPr>
        <w:t>.</w:t>
      </w:r>
      <w:r w:rsidR="001D4DEB" w:rsidRPr="00E46249">
        <w:rPr>
          <w:sz w:val="22"/>
          <w:szCs w:val="22"/>
        </w:rPr>
        <w:t xml:space="preserve"> from subsequent text.  All secondary headings should be separated from the text preceding them by a vertical space of 12 pt and by 6 pt from the subsequent text.  Paragraphs should have their first line indented by about </w:t>
      </w:r>
      <w:r w:rsidR="009D7707" w:rsidRPr="00E46249">
        <w:rPr>
          <w:sz w:val="22"/>
          <w:szCs w:val="22"/>
        </w:rPr>
        <w:t>5</w:t>
      </w:r>
      <w:r w:rsidR="001D4DEB" w:rsidRPr="00E46249">
        <w:rPr>
          <w:sz w:val="22"/>
          <w:szCs w:val="22"/>
        </w:rPr>
        <w:t xml:space="preserve"> mm except where the paragraph is preceded by a heading.</w:t>
      </w:r>
    </w:p>
    <w:p w14:paraId="01FA037E" w14:textId="77777777" w:rsidR="001D4DEB" w:rsidRPr="00E46249" w:rsidRDefault="001D4DEB">
      <w:pPr>
        <w:pStyle w:val="AllParagraphsexceptfirst"/>
        <w:rPr>
          <w:sz w:val="22"/>
          <w:szCs w:val="22"/>
        </w:rPr>
      </w:pPr>
      <w:r w:rsidRPr="00E46249">
        <w:rPr>
          <w:sz w:val="22"/>
          <w:szCs w:val="22"/>
        </w:rPr>
        <w:t xml:space="preserve">Page numbers should be included at the bottom of the pages.  For the </w:t>
      </w:r>
      <w:r w:rsidRPr="00E46249">
        <w:rPr>
          <w:i/>
          <w:iCs/>
          <w:sz w:val="22"/>
          <w:szCs w:val="22"/>
        </w:rPr>
        <w:t>final revised</w:t>
      </w:r>
      <w:r w:rsidRPr="00E46249">
        <w:rPr>
          <w:sz w:val="22"/>
          <w:szCs w:val="22"/>
        </w:rPr>
        <w:t xml:space="preserve"> version page numbers should be included at the back fa</w:t>
      </w:r>
      <w:r w:rsidR="00F15179">
        <w:rPr>
          <w:sz w:val="22"/>
          <w:szCs w:val="22"/>
        </w:rPr>
        <w:t>ce of the page in blue pencil.</w:t>
      </w:r>
      <w:r w:rsidR="00F15179">
        <w:rPr>
          <w:rFonts w:hint="cs"/>
          <w:sz w:val="22"/>
          <w:szCs w:val="22"/>
          <w:rtl/>
        </w:rPr>
        <w:t xml:space="preserve"> </w:t>
      </w:r>
      <w:r w:rsidRPr="00E46249">
        <w:rPr>
          <w:sz w:val="22"/>
          <w:szCs w:val="22"/>
        </w:rPr>
        <w:t>The final pagination of the volume will be done by the Publisher.</w:t>
      </w:r>
    </w:p>
    <w:p w14:paraId="6F64B7EF" w14:textId="77777777" w:rsidR="00DF619A" w:rsidRPr="00E46249" w:rsidRDefault="00300530" w:rsidP="006B32E2">
      <w:pPr>
        <w:pStyle w:val="1stTitleWCCM"/>
        <w:spacing w:before="400" w:after="240"/>
      </w:pPr>
      <w:r w:rsidRPr="00E46249">
        <w:rPr>
          <w:sz w:val="24"/>
        </w:rPr>
        <w:lastRenderedPageBreak/>
        <w:t xml:space="preserve">3. </w:t>
      </w:r>
      <w:r w:rsidR="00DF619A" w:rsidRPr="00E46249">
        <w:rPr>
          <w:sz w:val="24"/>
        </w:rPr>
        <w:t>TITLE, AUTHORS, AFFILIATION, KEYWORDS</w:t>
      </w:r>
    </w:p>
    <w:p w14:paraId="05F150C1" w14:textId="77777777" w:rsidR="00DF619A" w:rsidRPr="00E46249" w:rsidRDefault="00DF619A" w:rsidP="008501B7">
      <w:pPr>
        <w:pStyle w:val="NormalWCCM"/>
        <w:rPr>
          <w:sz w:val="22"/>
          <w:szCs w:val="22"/>
        </w:rPr>
      </w:pPr>
      <w:r w:rsidRPr="00E46249">
        <w:rPr>
          <w:sz w:val="22"/>
          <w:szCs w:val="22"/>
        </w:rPr>
        <w:t xml:space="preserve">The first page must contain the Title, Author(s), Affiliation(s), Keywords and the </w:t>
      </w:r>
      <w:r w:rsidR="008501B7" w:rsidRPr="00E46249">
        <w:rPr>
          <w:sz w:val="22"/>
          <w:szCs w:val="22"/>
        </w:rPr>
        <w:t>Abstract</w:t>
      </w:r>
      <w:r w:rsidR="00F15179">
        <w:rPr>
          <w:sz w:val="22"/>
          <w:szCs w:val="22"/>
        </w:rPr>
        <w:t xml:space="preserve">. </w:t>
      </w:r>
      <w:r w:rsidRPr="00E46249">
        <w:rPr>
          <w:sz w:val="22"/>
          <w:szCs w:val="22"/>
        </w:rPr>
        <w:t>The Introduction must begin immediately below, following the format of this template.</w:t>
      </w:r>
    </w:p>
    <w:p w14:paraId="15B3A926" w14:textId="77777777" w:rsidR="00DF619A" w:rsidRPr="00E46249" w:rsidRDefault="00300530" w:rsidP="006B32E2">
      <w:pPr>
        <w:pStyle w:val="2ndTitleWCCM"/>
        <w:rPr>
          <w:i/>
          <w:iCs/>
        </w:rPr>
      </w:pPr>
      <w:r w:rsidRPr="00E46249">
        <w:rPr>
          <w:i/>
          <w:iCs/>
          <w:sz w:val="24"/>
        </w:rPr>
        <w:t xml:space="preserve">3.1 </w:t>
      </w:r>
      <w:r w:rsidR="00DF619A" w:rsidRPr="00E46249">
        <w:rPr>
          <w:i/>
          <w:iCs/>
          <w:sz w:val="24"/>
        </w:rPr>
        <w:t>Main Title</w:t>
      </w:r>
    </w:p>
    <w:p w14:paraId="286CD0A7" w14:textId="77777777" w:rsidR="00DF619A" w:rsidRPr="00E46249" w:rsidRDefault="00DF619A" w:rsidP="00DF619A">
      <w:pPr>
        <w:pStyle w:val="NormalWCCM"/>
        <w:rPr>
          <w:sz w:val="22"/>
          <w:szCs w:val="22"/>
        </w:rPr>
      </w:pPr>
      <w:r w:rsidRPr="00E46249">
        <w:rPr>
          <w:sz w:val="22"/>
          <w:szCs w:val="22"/>
        </w:rPr>
        <w:t xml:space="preserve">The title should be written centered, in 14pt, </w:t>
      </w:r>
      <w:r w:rsidRPr="00E46249">
        <w:rPr>
          <w:b/>
          <w:bCs/>
          <w:sz w:val="22"/>
          <w:szCs w:val="22"/>
        </w:rPr>
        <w:t>boldface Roman</w:t>
      </w:r>
      <w:r w:rsidRPr="00E46249">
        <w:rPr>
          <w:sz w:val="22"/>
          <w:szCs w:val="22"/>
        </w:rPr>
        <w:t xml:space="preserve">, all CAPITAL LETTERS. It should be single spaced if the title is more than </w:t>
      </w:r>
      <w:r w:rsidR="003D0673" w:rsidRPr="00E46249">
        <w:rPr>
          <w:sz w:val="22"/>
          <w:szCs w:val="22"/>
        </w:rPr>
        <w:t>one-line</w:t>
      </w:r>
      <w:r w:rsidRPr="00E46249">
        <w:rPr>
          <w:sz w:val="22"/>
          <w:szCs w:val="22"/>
        </w:rPr>
        <w:t xml:space="preserve"> long. </w:t>
      </w:r>
    </w:p>
    <w:p w14:paraId="718D52D5" w14:textId="77777777" w:rsidR="00DF619A" w:rsidRPr="00E46249" w:rsidRDefault="00300530" w:rsidP="00DF619A">
      <w:pPr>
        <w:pStyle w:val="2ndTitleWCCM"/>
        <w:rPr>
          <w:i/>
          <w:iCs/>
        </w:rPr>
      </w:pPr>
      <w:r w:rsidRPr="00E46249">
        <w:rPr>
          <w:i/>
          <w:iCs/>
          <w:sz w:val="24"/>
        </w:rPr>
        <w:t xml:space="preserve">3.2 </w:t>
      </w:r>
      <w:r w:rsidR="00DF619A" w:rsidRPr="00E46249">
        <w:rPr>
          <w:i/>
          <w:iCs/>
          <w:sz w:val="24"/>
        </w:rPr>
        <w:t>Author</w:t>
      </w:r>
    </w:p>
    <w:p w14:paraId="55AFB01C" w14:textId="77777777" w:rsidR="00DF619A" w:rsidRPr="00E46249" w:rsidRDefault="00DF619A" w:rsidP="00DF619A">
      <w:pPr>
        <w:pStyle w:val="NormalWCCM"/>
        <w:rPr>
          <w:sz w:val="22"/>
          <w:szCs w:val="22"/>
        </w:rPr>
      </w:pPr>
      <w:r w:rsidRPr="00E46249">
        <w:rPr>
          <w:sz w:val="22"/>
          <w:szCs w:val="22"/>
        </w:rPr>
        <w:t>The author's name should include first name, middle initial and surname. It should be written centered, in 12pt boldface Roman, 12pt below the title.</w:t>
      </w:r>
    </w:p>
    <w:p w14:paraId="50041064" w14:textId="77777777" w:rsidR="00DF619A" w:rsidRPr="00E46249" w:rsidRDefault="00300530" w:rsidP="00DF619A">
      <w:pPr>
        <w:pStyle w:val="2ndTitleWCCM"/>
        <w:rPr>
          <w:i/>
          <w:iCs/>
        </w:rPr>
      </w:pPr>
      <w:r w:rsidRPr="00E46249">
        <w:rPr>
          <w:i/>
          <w:iCs/>
          <w:sz w:val="24"/>
        </w:rPr>
        <w:t xml:space="preserve">3.3 </w:t>
      </w:r>
      <w:r w:rsidR="00DF619A" w:rsidRPr="00E46249">
        <w:rPr>
          <w:i/>
          <w:iCs/>
          <w:sz w:val="24"/>
        </w:rPr>
        <w:t>Affiliation</w:t>
      </w:r>
    </w:p>
    <w:p w14:paraId="46F5AD96" w14:textId="77777777" w:rsidR="00DF619A" w:rsidRPr="00E46249" w:rsidRDefault="00DF619A" w:rsidP="006D5693">
      <w:pPr>
        <w:pStyle w:val="NormalWCCM"/>
        <w:rPr>
          <w:sz w:val="22"/>
          <w:szCs w:val="22"/>
        </w:rPr>
      </w:pPr>
      <w:r w:rsidRPr="00E46249">
        <w:rPr>
          <w:sz w:val="22"/>
          <w:szCs w:val="22"/>
        </w:rPr>
        <w:t xml:space="preserve">Author's affiliation should be written centered, in </w:t>
      </w:r>
      <w:r w:rsidR="006D5693" w:rsidRPr="00E46249">
        <w:rPr>
          <w:i/>
          <w:iCs/>
          <w:sz w:val="22"/>
          <w:szCs w:val="22"/>
        </w:rPr>
        <w:t>Italic</w:t>
      </w:r>
      <w:r w:rsidR="006D5693" w:rsidRPr="00E46249">
        <w:rPr>
          <w:sz w:val="22"/>
          <w:szCs w:val="22"/>
        </w:rPr>
        <w:t xml:space="preserve"> </w:t>
      </w:r>
      <w:r w:rsidRPr="00E46249">
        <w:rPr>
          <w:sz w:val="22"/>
          <w:szCs w:val="22"/>
        </w:rPr>
        <w:t>1</w:t>
      </w:r>
      <w:r w:rsidR="006D5693" w:rsidRPr="00E46249">
        <w:rPr>
          <w:rFonts w:hint="cs"/>
          <w:sz w:val="22"/>
          <w:szCs w:val="22"/>
          <w:rtl/>
        </w:rPr>
        <w:t>0</w:t>
      </w:r>
      <w:r w:rsidRPr="00E46249">
        <w:rPr>
          <w:sz w:val="22"/>
          <w:szCs w:val="22"/>
        </w:rPr>
        <w:t>pt</w:t>
      </w:r>
      <w:r w:rsidR="006D5693" w:rsidRPr="00E46249">
        <w:rPr>
          <w:sz w:val="22"/>
          <w:szCs w:val="22"/>
        </w:rPr>
        <w:t>.</w:t>
      </w:r>
      <w:r w:rsidRPr="00E46249">
        <w:rPr>
          <w:sz w:val="22"/>
          <w:szCs w:val="22"/>
        </w:rPr>
        <w:t xml:space="preserve"> Roman, 12pt below the list of authors. A 12pt space should separate two different affiliations.</w:t>
      </w:r>
    </w:p>
    <w:p w14:paraId="5A11247D" w14:textId="77777777" w:rsidR="00DF619A" w:rsidRPr="00E46249" w:rsidRDefault="00300530" w:rsidP="00DF619A">
      <w:pPr>
        <w:pStyle w:val="2ndTitleWCCM"/>
        <w:rPr>
          <w:i/>
          <w:iCs/>
        </w:rPr>
      </w:pPr>
      <w:r w:rsidRPr="00E46249">
        <w:rPr>
          <w:i/>
          <w:iCs/>
          <w:sz w:val="24"/>
        </w:rPr>
        <w:t xml:space="preserve">3.4 </w:t>
      </w:r>
      <w:r w:rsidR="00DF619A" w:rsidRPr="00E46249">
        <w:rPr>
          <w:i/>
          <w:iCs/>
          <w:sz w:val="24"/>
        </w:rPr>
        <w:t>Keywords</w:t>
      </w:r>
    </w:p>
    <w:p w14:paraId="5EB1B6CF" w14:textId="77777777" w:rsidR="00DF619A" w:rsidRPr="00E46249" w:rsidRDefault="006B32E2" w:rsidP="00DF619A">
      <w:pPr>
        <w:pStyle w:val="NormalWCCM"/>
        <w:rPr>
          <w:sz w:val="22"/>
          <w:szCs w:val="22"/>
        </w:rPr>
      </w:pPr>
      <w:r w:rsidRPr="00E46249">
        <w:rPr>
          <w:sz w:val="22"/>
          <w:szCs w:val="22"/>
        </w:rPr>
        <w:t>Please, write no more than seven</w:t>
      </w:r>
      <w:r w:rsidR="00DF619A" w:rsidRPr="00E46249">
        <w:rPr>
          <w:sz w:val="22"/>
          <w:szCs w:val="22"/>
        </w:rPr>
        <w:t xml:space="preserve"> keywords. They should be written left aligned, in 12pt </w:t>
      </w:r>
      <w:r w:rsidR="006D5693" w:rsidRPr="00E46249">
        <w:rPr>
          <w:sz w:val="22"/>
          <w:szCs w:val="22"/>
        </w:rPr>
        <w:t>Roman</w:t>
      </w:r>
      <w:r w:rsidR="00DF619A" w:rsidRPr="00E46249">
        <w:rPr>
          <w:sz w:val="22"/>
          <w:szCs w:val="22"/>
        </w:rPr>
        <w:t xml:space="preserve"> and the line must begin with the words </w:t>
      </w:r>
      <w:r w:rsidR="00DF619A" w:rsidRPr="00E46249">
        <w:rPr>
          <w:b/>
          <w:bCs/>
          <w:sz w:val="22"/>
          <w:szCs w:val="22"/>
        </w:rPr>
        <w:t>Keywords: boldfaced</w:t>
      </w:r>
      <w:r w:rsidR="00DF619A" w:rsidRPr="00E46249">
        <w:rPr>
          <w:sz w:val="22"/>
          <w:szCs w:val="22"/>
        </w:rPr>
        <w:t>. A 12pt space should separate the keywords from the affiliations.</w:t>
      </w:r>
    </w:p>
    <w:p w14:paraId="62BF1683" w14:textId="77777777" w:rsidR="001D4DEB" w:rsidRPr="00E46249" w:rsidRDefault="00300530" w:rsidP="006B32E2">
      <w:pPr>
        <w:pStyle w:val="Heading2"/>
        <w:spacing w:before="400" w:after="240"/>
        <w:ind w:right="357"/>
        <w:rPr>
          <w:i w:val="0"/>
          <w:iCs/>
          <w:sz w:val="24"/>
          <w:szCs w:val="24"/>
        </w:rPr>
      </w:pPr>
      <w:r w:rsidRPr="00E46249">
        <w:rPr>
          <w:i w:val="0"/>
          <w:iCs/>
          <w:sz w:val="24"/>
          <w:szCs w:val="24"/>
        </w:rPr>
        <w:t xml:space="preserve">4. </w:t>
      </w:r>
      <w:r w:rsidR="00DF619A" w:rsidRPr="00E46249">
        <w:rPr>
          <w:i w:val="0"/>
          <w:iCs/>
          <w:sz w:val="24"/>
          <w:szCs w:val="24"/>
        </w:rPr>
        <w:t>HEADINGS, TEXT AND EQUATIONS</w:t>
      </w:r>
    </w:p>
    <w:p w14:paraId="57CF8E55" w14:textId="77777777" w:rsidR="001D4DEB" w:rsidRPr="00E46249" w:rsidRDefault="001D4DEB" w:rsidP="00F15179">
      <w:pPr>
        <w:pStyle w:val="FirstParagraph"/>
        <w:ind w:firstLine="360"/>
        <w:rPr>
          <w:sz w:val="22"/>
          <w:szCs w:val="22"/>
        </w:rPr>
      </w:pPr>
      <w:r w:rsidRPr="00E46249">
        <w:rPr>
          <w:sz w:val="22"/>
          <w:szCs w:val="22"/>
        </w:rPr>
        <w:t>Please preserve the style of the headings, text font and line spacing. Equations should be centered and numbered consecutively, as in Eq. (1) mentioned in the mathematical text section.  Section numbers are not required throughout the manuscript.</w:t>
      </w:r>
    </w:p>
    <w:p w14:paraId="50943E8D" w14:textId="77777777" w:rsidR="00973B73" w:rsidRPr="00E46249" w:rsidRDefault="00300530" w:rsidP="00973B73">
      <w:pPr>
        <w:pStyle w:val="2ndTitleWCCM"/>
        <w:rPr>
          <w:i/>
          <w:iCs/>
        </w:rPr>
      </w:pPr>
      <w:r w:rsidRPr="00E46249">
        <w:rPr>
          <w:i/>
          <w:iCs/>
          <w:sz w:val="24"/>
        </w:rPr>
        <w:t xml:space="preserve">4.1 </w:t>
      </w:r>
      <w:r w:rsidR="00973B73" w:rsidRPr="00E46249">
        <w:rPr>
          <w:i/>
          <w:iCs/>
          <w:sz w:val="24"/>
        </w:rPr>
        <w:t>Main headings</w:t>
      </w:r>
    </w:p>
    <w:p w14:paraId="623081BC" w14:textId="77777777" w:rsidR="00973B73" w:rsidRPr="00E46249" w:rsidRDefault="00973B73" w:rsidP="00973B73">
      <w:pPr>
        <w:pStyle w:val="NormalWCCM"/>
        <w:rPr>
          <w:sz w:val="22"/>
          <w:szCs w:val="22"/>
        </w:rPr>
      </w:pPr>
      <w:r w:rsidRPr="00E46249">
        <w:rPr>
          <w:sz w:val="22"/>
          <w:szCs w:val="22"/>
        </w:rPr>
        <w:t>The main headings should be written left aligned, in 12pt, boldface and all CAPITAL ROMAN LETTERS. There should be a 12pt space before and 6pt after the main headings.</w:t>
      </w:r>
    </w:p>
    <w:p w14:paraId="79EDF351" w14:textId="77777777" w:rsidR="00973B73" w:rsidRPr="00E46249" w:rsidRDefault="00300530" w:rsidP="00973B73">
      <w:pPr>
        <w:pStyle w:val="2ndTitleWCCM"/>
        <w:rPr>
          <w:i/>
          <w:iCs/>
        </w:rPr>
      </w:pPr>
      <w:r w:rsidRPr="00E46249">
        <w:rPr>
          <w:i/>
          <w:iCs/>
          <w:sz w:val="24"/>
        </w:rPr>
        <w:t xml:space="preserve">4.2 </w:t>
      </w:r>
      <w:r w:rsidR="00973B73" w:rsidRPr="00E46249">
        <w:rPr>
          <w:i/>
          <w:iCs/>
          <w:sz w:val="24"/>
        </w:rPr>
        <w:t>Secondary headings</w:t>
      </w:r>
    </w:p>
    <w:p w14:paraId="389C6B74" w14:textId="77777777" w:rsidR="00973B73" w:rsidRPr="00E46249" w:rsidRDefault="00973B73" w:rsidP="00973B73">
      <w:pPr>
        <w:pStyle w:val="NormalWCCM"/>
        <w:rPr>
          <w:sz w:val="22"/>
          <w:szCs w:val="22"/>
        </w:rPr>
      </w:pPr>
      <w:r w:rsidRPr="00E46249">
        <w:rPr>
          <w:sz w:val="22"/>
          <w:szCs w:val="22"/>
        </w:rPr>
        <w:t xml:space="preserve">Secondary headings should be written left aligned, 12 pt, </w:t>
      </w:r>
      <w:r w:rsidRPr="00E46249">
        <w:rPr>
          <w:b/>
          <w:bCs/>
          <w:i/>
          <w:iCs/>
          <w:sz w:val="22"/>
          <w:szCs w:val="22"/>
        </w:rPr>
        <w:t>Italic boldface Roman</w:t>
      </w:r>
      <w:r w:rsidRPr="00E46249">
        <w:rPr>
          <w:sz w:val="22"/>
          <w:szCs w:val="22"/>
        </w:rPr>
        <w:t>, with an initial capital for first word only. There should be a 12pt space before and 6pt after the secondary headings.</w:t>
      </w:r>
    </w:p>
    <w:p w14:paraId="63D312E3" w14:textId="77777777" w:rsidR="00B33190" w:rsidRPr="00E46249" w:rsidRDefault="00300530" w:rsidP="00B33190">
      <w:pPr>
        <w:pStyle w:val="1stTitleWCCM"/>
        <w:rPr>
          <w:i/>
          <w:iCs/>
        </w:rPr>
      </w:pPr>
      <w:r w:rsidRPr="00E46249">
        <w:rPr>
          <w:i/>
          <w:iCs/>
          <w:caps w:val="0"/>
          <w:sz w:val="24"/>
        </w:rPr>
        <w:t xml:space="preserve">4.3 </w:t>
      </w:r>
      <w:r w:rsidR="00B33190" w:rsidRPr="00E46249">
        <w:rPr>
          <w:i/>
          <w:iCs/>
          <w:caps w:val="0"/>
          <w:sz w:val="24"/>
        </w:rPr>
        <w:t>Text</w:t>
      </w:r>
    </w:p>
    <w:p w14:paraId="33886ED3" w14:textId="77777777" w:rsidR="00B33190" w:rsidRPr="00E46249" w:rsidRDefault="00B33190" w:rsidP="00B33190">
      <w:pPr>
        <w:pStyle w:val="NormalWCCM"/>
        <w:rPr>
          <w:sz w:val="22"/>
          <w:szCs w:val="22"/>
        </w:rPr>
      </w:pPr>
      <w:r w:rsidRPr="00E46249">
        <w:rPr>
          <w:sz w:val="22"/>
          <w:szCs w:val="22"/>
        </w:rPr>
        <w:t>The normal text should be written single-spaced, justified, using 11pt (Times New) Roman in one column. The first line of each paragraph must be indented 0.5cm. There is not inter-paragraph spacing.</w:t>
      </w:r>
    </w:p>
    <w:p w14:paraId="14105EC2" w14:textId="77777777" w:rsidR="00B33190" w:rsidRPr="00E46249" w:rsidRDefault="00300530" w:rsidP="00B33190">
      <w:pPr>
        <w:pStyle w:val="1stTitleWCCM"/>
        <w:rPr>
          <w:i/>
          <w:iCs/>
        </w:rPr>
      </w:pPr>
      <w:r w:rsidRPr="00E46249">
        <w:rPr>
          <w:i/>
          <w:iCs/>
          <w:caps w:val="0"/>
          <w:sz w:val="24"/>
        </w:rPr>
        <w:t xml:space="preserve">4.4 </w:t>
      </w:r>
      <w:r w:rsidR="00B33190" w:rsidRPr="00E46249">
        <w:rPr>
          <w:i/>
          <w:iCs/>
          <w:caps w:val="0"/>
          <w:sz w:val="24"/>
        </w:rPr>
        <w:t>Page Numbers</w:t>
      </w:r>
    </w:p>
    <w:p w14:paraId="5310049A" w14:textId="77777777" w:rsidR="00B33190" w:rsidRPr="00E46249" w:rsidRDefault="00B33190" w:rsidP="00B33190">
      <w:pPr>
        <w:pStyle w:val="NormalWCCM"/>
        <w:rPr>
          <w:sz w:val="22"/>
          <w:szCs w:val="22"/>
        </w:rPr>
      </w:pPr>
      <w:r w:rsidRPr="00E46249">
        <w:rPr>
          <w:sz w:val="22"/>
          <w:szCs w:val="22"/>
        </w:rPr>
        <w:t xml:space="preserve">In order to organize the Full Paper, it is better to number the pages. Page numbers are not included </w:t>
      </w:r>
      <w:r w:rsidRPr="00E46249">
        <w:rPr>
          <w:sz w:val="22"/>
          <w:szCs w:val="22"/>
        </w:rPr>
        <w:lastRenderedPageBreak/>
        <w:t>in the printing box.</w:t>
      </w:r>
    </w:p>
    <w:p w14:paraId="288D76C4" w14:textId="77777777" w:rsidR="00B33190" w:rsidRPr="00E46249" w:rsidRDefault="00300530" w:rsidP="005C67AD">
      <w:pPr>
        <w:pStyle w:val="1stTitleWCCM"/>
        <w:rPr>
          <w:i/>
          <w:iCs/>
        </w:rPr>
      </w:pPr>
      <w:r w:rsidRPr="00E46249">
        <w:rPr>
          <w:i/>
          <w:iCs/>
          <w:caps w:val="0"/>
          <w:sz w:val="24"/>
        </w:rPr>
        <w:t xml:space="preserve">4.5 </w:t>
      </w:r>
      <w:r w:rsidR="00B33190" w:rsidRPr="00E46249">
        <w:rPr>
          <w:i/>
          <w:iCs/>
          <w:caps w:val="0"/>
          <w:sz w:val="24"/>
        </w:rPr>
        <w:t>Figures</w:t>
      </w:r>
      <w:r w:rsidR="003E30A9" w:rsidRPr="00E46249">
        <w:rPr>
          <w:i/>
          <w:iCs/>
          <w:sz w:val="24"/>
        </w:rPr>
        <w:t xml:space="preserve">/ </w:t>
      </w:r>
      <w:r w:rsidR="003E30A9" w:rsidRPr="00E46249">
        <w:rPr>
          <w:i/>
          <w:iCs/>
          <w:caps w:val="0"/>
          <w:sz w:val="24"/>
        </w:rPr>
        <w:t>Illustrations</w:t>
      </w:r>
      <w:r w:rsidR="003E30A9" w:rsidRPr="00E46249">
        <w:rPr>
          <w:i/>
          <w:iCs/>
          <w:caps w:val="0"/>
        </w:rPr>
        <w:t xml:space="preserve"> </w:t>
      </w:r>
    </w:p>
    <w:p w14:paraId="5612097B" w14:textId="77777777" w:rsidR="00B33190" w:rsidRPr="00E46249" w:rsidRDefault="00B33190" w:rsidP="00B33190">
      <w:pPr>
        <w:pStyle w:val="NormalWCCM"/>
      </w:pPr>
      <w:r w:rsidRPr="00E46249">
        <w:rPr>
          <w:sz w:val="24"/>
        </w:rPr>
        <w:t>All figures should be numbered consecutively and captioned. The caption title should be written centered, in 10pt Roman, with upper and lower case letters.</w:t>
      </w:r>
    </w:p>
    <w:bookmarkStart w:id="0" w:name="_MON_1600717271"/>
    <w:bookmarkStart w:id="1" w:name="_MON_1601022246"/>
    <w:bookmarkStart w:id="2" w:name="_MON_1601022349"/>
    <w:bookmarkStart w:id="3" w:name="_MON_1601022358"/>
    <w:bookmarkStart w:id="4" w:name="_MON_1601022378"/>
    <w:bookmarkStart w:id="5" w:name="_MON_1601022388"/>
    <w:bookmarkStart w:id="6" w:name="_MON_1601373428"/>
    <w:bookmarkStart w:id="7" w:name="_MON_1601373676"/>
    <w:bookmarkStart w:id="8" w:name="_MON_1601373684"/>
    <w:bookmarkStart w:id="9" w:name="_MON_1601373762"/>
    <w:bookmarkEnd w:id="0"/>
    <w:bookmarkEnd w:id="1"/>
    <w:bookmarkEnd w:id="2"/>
    <w:bookmarkEnd w:id="3"/>
    <w:bookmarkEnd w:id="4"/>
    <w:bookmarkEnd w:id="5"/>
    <w:bookmarkEnd w:id="6"/>
    <w:bookmarkEnd w:id="7"/>
    <w:bookmarkEnd w:id="8"/>
    <w:bookmarkEnd w:id="9"/>
    <w:p w14:paraId="0D028A14" w14:textId="77777777" w:rsidR="00B33190" w:rsidRPr="00E46249" w:rsidRDefault="00151CE5" w:rsidP="00B33190">
      <w:pPr>
        <w:pStyle w:val="NormalWCCM"/>
        <w:keepNext/>
        <w:spacing w:before="240" w:after="120"/>
        <w:ind w:firstLine="0"/>
        <w:jc w:val="center"/>
        <w:rPr>
          <w:b/>
          <w:bCs/>
          <w:lang w:val="fr-FR"/>
        </w:rPr>
      </w:pPr>
      <w:r w:rsidRPr="00E46249">
        <w:object w:dxaOrig="8970" w:dyaOrig="5205" w14:anchorId="492CD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207pt" o:ole="" filled="t">
            <v:fill color2="black"/>
            <v:imagedata r:id="rId8" o:title=""/>
          </v:shape>
          <o:OLEObject Type="Embed" ProgID="Word.Picture.8" ShapeID="_x0000_i1025" DrawAspect="Content" ObjectID="_1783675434" r:id="rId9"/>
        </w:object>
      </w:r>
    </w:p>
    <w:p w14:paraId="3577E54D" w14:textId="77777777" w:rsidR="00B33190" w:rsidRPr="00E46249" w:rsidRDefault="00B33190" w:rsidP="00696DA4">
      <w:pPr>
        <w:pStyle w:val="FigureWCCM"/>
        <w:spacing w:before="120"/>
      </w:pPr>
      <w:r w:rsidRPr="00E46249">
        <w:rPr>
          <w:b/>
          <w:bCs/>
          <w:lang w:val="fr-FR"/>
        </w:rPr>
        <w:t xml:space="preserve">Figure </w:t>
      </w:r>
      <w:r w:rsidRPr="00E46249">
        <w:rPr>
          <w:b/>
          <w:bCs/>
        </w:rPr>
        <w:fldChar w:fldCharType="begin"/>
      </w:r>
      <w:r w:rsidRPr="00E46249">
        <w:rPr>
          <w:b/>
          <w:bCs/>
        </w:rPr>
        <w:instrText xml:space="preserve"> SEQ "Figure" \* ARABIC </w:instrText>
      </w:r>
      <w:r w:rsidRPr="00E46249">
        <w:rPr>
          <w:b/>
          <w:bCs/>
        </w:rPr>
        <w:fldChar w:fldCharType="separate"/>
      </w:r>
      <w:r w:rsidR="007C63C2">
        <w:rPr>
          <w:b/>
          <w:bCs/>
          <w:noProof/>
        </w:rPr>
        <w:t>1</w:t>
      </w:r>
      <w:r w:rsidRPr="00E46249">
        <w:rPr>
          <w:b/>
          <w:bCs/>
        </w:rPr>
        <w:fldChar w:fldCharType="end"/>
      </w:r>
      <w:r w:rsidR="00696DA4" w:rsidRPr="00E46249">
        <w:rPr>
          <w:lang w:val="fr-FR"/>
        </w:rPr>
        <w:t xml:space="preserve">: Page </w:t>
      </w:r>
      <w:r w:rsidR="005C67AD" w:rsidRPr="00E46249">
        <w:rPr>
          <w:lang w:val="fr-FR"/>
        </w:rPr>
        <w:t>Lay-out</w:t>
      </w:r>
    </w:p>
    <w:p w14:paraId="53A4921D" w14:textId="77777777" w:rsidR="00B33190" w:rsidRPr="00E46249" w:rsidRDefault="00B33190" w:rsidP="00B33190">
      <w:pPr>
        <w:pStyle w:val="NormalWCCM"/>
        <w:rPr>
          <w:sz w:val="22"/>
          <w:szCs w:val="22"/>
        </w:rPr>
      </w:pPr>
      <w:r w:rsidRPr="00E46249">
        <w:rPr>
          <w:sz w:val="22"/>
          <w:szCs w:val="22"/>
        </w:rPr>
        <w:t>A 6pt space should separate the figure from the caption, and a 12pt space should separate the upper part of the figure and the bottom of the caption from the surrounding text.</w:t>
      </w:r>
    </w:p>
    <w:p w14:paraId="6B8645E3" w14:textId="77777777" w:rsidR="001D4DEB" w:rsidRPr="00E46249" w:rsidRDefault="00300530">
      <w:pPr>
        <w:pStyle w:val="Heading2"/>
      </w:pPr>
      <w:r w:rsidRPr="00E46249">
        <w:t xml:space="preserve">4.6 </w:t>
      </w:r>
      <w:r w:rsidR="001D4DEB" w:rsidRPr="00E46249">
        <w:t>Tables</w:t>
      </w:r>
    </w:p>
    <w:p w14:paraId="19341020" w14:textId="77777777" w:rsidR="002913C8" w:rsidRDefault="001D4DEB" w:rsidP="002913C8">
      <w:pPr>
        <w:pStyle w:val="NormalWCCM"/>
        <w:rPr>
          <w:sz w:val="22"/>
          <w:szCs w:val="22"/>
          <w:rtl/>
        </w:rPr>
      </w:pPr>
      <w:r w:rsidRPr="00E46249">
        <w:rPr>
          <w:sz w:val="22"/>
          <w:szCs w:val="22"/>
        </w:rPr>
        <w:t>The tables are designed to have a uniform style throughout the paper.  It does not matter how you choose to place the inner lines of the table, but it is preferable that the border lines be of the style shown in Table 1, if possible. The caption heading for a table should be placed and centered at the top of the table.</w:t>
      </w:r>
      <w:r w:rsidR="005E25D3" w:rsidRPr="00E46249">
        <w:rPr>
          <w:b/>
          <w:bCs/>
          <w:sz w:val="22"/>
          <w:szCs w:val="22"/>
        </w:rPr>
        <w:t xml:space="preserve"> </w:t>
      </w:r>
      <w:r w:rsidR="002913C8" w:rsidRPr="00E46249">
        <w:rPr>
          <w:sz w:val="22"/>
          <w:szCs w:val="22"/>
        </w:rPr>
        <w:t>A 6pt space should separate the table from the caption, and a 12pt space should separate the table from the surrounding text.</w:t>
      </w:r>
    </w:p>
    <w:p w14:paraId="7D5B5C6F" w14:textId="77777777" w:rsidR="008A1604" w:rsidRPr="00E46249" w:rsidRDefault="008A1604" w:rsidP="002913C8">
      <w:pPr>
        <w:pStyle w:val="NormalWCCM"/>
        <w:rPr>
          <w:sz w:val="22"/>
          <w:szCs w:val="22"/>
        </w:rPr>
      </w:pPr>
    </w:p>
    <w:p w14:paraId="34F61319" w14:textId="77777777" w:rsidR="001D4DEB" w:rsidRPr="00E46249" w:rsidRDefault="00F41170" w:rsidP="00F15179">
      <w:pPr>
        <w:pStyle w:val="TableCaption"/>
        <w:spacing w:before="0" w:after="120"/>
      </w:pPr>
      <w:r w:rsidRPr="00E46249">
        <w:rPr>
          <w:b/>
          <w:bCs/>
        </w:rPr>
        <w:t xml:space="preserve">Table </w:t>
      </w:r>
      <w:r w:rsidR="001D4DEB" w:rsidRPr="00E46249">
        <w:rPr>
          <w:b/>
          <w:bCs/>
        </w:rPr>
        <w:t>1</w:t>
      </w:r>
      <w:r w:rsidR="001D4DEB" w:rsidRPr="00E46249">
        <w:t xml:space="preserve">.  </w:t>
      </w:r>
      <w:r w:rsidR="005E25D3" w:rsidRPr="00E46249">
        <w:t xml:space="preserve">Comparison between </w:t>
      </w:r>
      <w:r w:rsidR="009453A1" w:rsidRPr="00E46249">
        <w:t>A</w:t>
      </w:r>
      <w:r w:rsidR="005E25D3" w:rsidRPr="00E46249">
        <w:t xml:space="preserve"> and B</w:t>
      </w:r>
    </w:p>
    <w:tbl>
      <w:tblPr>
        <w:tblW w:w="0" w:type="auto"/>
        <w:jc w:val="center"/>
        <w:tblBorders>
          <w:top w:val="single" w:sz="4" w:space="0" w:color="auto"/>
          <w:bottom w:val="single" w:sz="4" w:space="0" w:color="auto"/>
          <w:insideH w:val="single" w:sz="4" w:space="0" w:color="auto"/>
        </w:tblBorders>
        <w:tblCellMar>
          <w:top w:w="29" w:type="dxa"/>
          <w:left w:w="29" w:type="dxa"/>
          <w:bottom w:w="29" w:type="dxa"/>
          <w:right w:w="29" w:type="dxa"/>
        </w:tblCellMar>
        <w:tblLook w:val="0000" w:firstRow="0" w:lastRow="0" w:firstColumn="0" w:lastColumn="0" w:noHBand="0" w:noVBand="0"/>
      </w:tblPr>
      <w:tblGrid>
        <w:gridCol w:w="1224"/>
        <w:gridCol w:w="1710"/>
        <w:gridCol w:w="1710"/>
        <w:gridCol w:w="1530"/>
      </w:tblGrid>
      <w:tr w:rsidR="005E25D3" w:rsidRPr="00E46249" w14:paraId="65D73BF0" w14:textId="77777777" w:rsidTr="003E30A9">
        <w:trPr>
          <w:jc w:val="center"/>
        </w:trPr>
        <w:tc>
          <w:tcPr>
            <w:tcW w:w="1224" w:type="dxa"/>
          </w:tcPr>
          <w:p w14:paraId="5F477AD3" w14:textId="77777777" w:rsidR="005E25D3" w:rsidRPr="00E46249" w:rsidRDefault="005E25D3" w:rsidP="005E25D3">
            <w:pPr>
              <w:pStyle w:val="BodyText2"/>
              <w:tabs>
                <w:tab w:val="clear" w:pos="851"/>
              </w:tabs>
              <w:spacing w:before="20" w:after="20"/>
              <w:ind w:firstLine="0"/>
              <w:jc w:val="center"/>
              <w:rPr>
                <w:i/>
                <w:iCs/>
                <w:sz w:val="20"/>
              </w:rPr>
            </w:pPr>
            <w:r w:rsidRPr="00E46249">
              <w:rPr>
                <w:i/>
                <w:iCs/>
                <w:sz w:val="20"/>
              </w:rPr>
              <w:t xml:space="preserve">GA with </w:t>
            </w:r>
          </w:p>
          <w:p w14:paraId="543FDB33" w14:textId="77777777" w:rsidR="005E25D3" w:rsidRPr="00E46249" w:rsidRDefault="005E25D3" w:rsidP="005E25D3">
            <w:pPr>
              <w:pStyle w:val="BodyText2"/>
              <w:tabs>
                <w:tab w:val="clear" w:pos="851"/>
              </w:tabs>
              <w:spacing w:before="20" w:after="20"/>
              <w:ind w:firstLine="0"/>
              <w:jc w:val="center"/>
              <w:rPr>
                <w:i/>
                <w:iCs/>
                <w:sz w:val="20"/>
              </w:rPr>
            </w:pPr>
            <w:r w:rsidRPr="00E46249">
              <w:rPr>
                <w:i/>
                <w:iCs/>
                <w:sz w:val="20"/>
              </w:rPr>
              <w:t>one-cut-point</w:t>
            </w:r>
          </w:p>
        </w:tc>
        <w:tc>
          <w:tcPr>
            <w:tcW w:w="1710" w:type="dxa"/>
          </w:tcPr>
          <w:p w14:paraId="30C9189B" w14:textId="77777777" w:rsidR="005E25D3" w:rsidRPr="00E46249" w:rsidRDefault="009453A1" w:rsidP="005E25D3">
            <w:pPr>
              <w:pStyle w:val="BodyText2"/>
              <w:tabs>
                <w:tab w:val="clear" w:pos="851"/>
              </w:tabs>
              <w:spacing w:before="20" w:after="20"/>
              <w:ind w:firstLine="0"/>
              <w:jc w:val="center"/>
              <w:rPr>
                <w:i/>
                <w:iCs/>
                <w:sz w:val="20"/>
              </w:rPr>
            </w:pPr>
            <w:r w:rsidRPr="00E46249">
              <w:rPr>
                <w:i/>
                <w:iCs/>
                <w:sz w:val="20"/>
              </w:rPr>
              <w:t>A</w:t>
            </w:r>
          </w:p>
        </w:tc>
        <w:tc>
          <w:tcPr>
            <w:tcW w:w="1710" w:type="dxa"/>
          </w:tcPr>
          <w:p w14:paraId="2DC1CD6C" w14:textId="77777777" w:rsidR="005E25D3" w:rsidRPr="00E46249" w:rsidRDefault="009453A1" w:rsidP="005E25D3">
            <w:pPr>
              <w:pStyle w:val="BodyText2"/>
              <w:tabs>
                <w:tab w:val="clear" w:pos="851"/>
              </w:tabs>
              <w:spacing w:before="20" w:after="20"/>
              <w:ind w:firstLine="0"/>
              <w:jc w:val="center"/>
              <w:rPr>
                <w:i/>
                <w:iCs/>
                <w:sz w:val="20"/>
              </w:rPr>
            </w:pPr>
            <w:r w:rsidRPr="00E46249">
              <w:rPr>
                <w:i/>
                <w:iCs/>
                <w:sz w:val="20"/>
              </w:rPr>
              <w:t>B</w:t>
            </w:r>
          </w:p>
        </w:tc>
        <w:tc>
          <w:tcPr>
            <w:tcW w:w="1530" w:type="dxa"/>
          </w:tcPr>
          <w:p w14:paraId="7EF27D46" w14:textId="77777777" w:rsidR="005E25D3" w:rsidRPr="00E46249" w:rsidRDefault="005E25D3">
            <w:pPr>
              <w:pStyle w:val="BodyText2"/>
              <w:tabs>
                <w:tab w:val="clear" w:pos="851"/>
              </w:tabs>
              <w:spacing w:before="20" w:after="20"/>
              <w:ind w:firstLine="0"/>
              <w:jc w:val="center"/>
              <w:rPr>
                <w:i/>
                <w:iCs/>
                <w:sz w:val="20"/>
              </w:rPr>
            </w:pPr>
            <w:r w:rsidRPr="00E46249">
              <w:rPr>
                <w:i/>
                <w:iCs/>
                <w:sz w:val="20"/>
              </w:rPr>
              <w:t>Experimental</w:t>
            </w:r>
          </w:p>
          <w:p w14:paraId="37BCECDA" w14:textId="138BE5BE" w:rsidR="005E25D3" w:rsidRPr="00E46249" w:rsidRDefault="006B329F">
            <w:pPr>
              <w:pStyle w:val="BodyText2"/>
              <w:tabs>
                <w:tab w:val="clear" w:pos="851"/>
              </w:tabs>
              <w:spacing w:before="20" w:after="20"/>
              <w:ind w:firstLine="0"/>
              <w:jc w:val="center"/>
              <w:rPr>
                <w:i/>
                <w:iCs/>
                <w:sz w:val="20"/>
              </w:rPr>
            </w:pPr>
            <w:r w:rsidRPr="00E46249">
              <w:rPr>
                <w:i/>
                <w:iCs/>
                <w:noProof/>
                <w:sz w:val="20"/>
              </w:rPr>
              <mc:AlternateContent>
                <mc:Choice Requires="wps">
                  <w:drawing>
                    <wp:anchor distT="0" distB="0" distL="114300" distR="114300" simplePos="0" relativeHeight="251657728" behindDoc="0" locked="0" layoutInCell="1" allowOverlap="1" wp14:anchorId="6446E1F1" wp14:editId="7AB52CFD">
                      <wp:simplePos x="0" y="0"/>
                      <wp:positionH relativeFrom="column">
                        <wp:posOffset>89535</wp:posOffset>
                      </wp:positionH>
                      <wp:positionV relativeFrom="paragraph">
                        <wp:posOffset>-8255</wp:posOffset>
                      </wp:positionV>
                      <wp:extent cx="742950" cy="5715"/>
                      <wp:effectExtent l="0" t="0" r="0" b="0"/>
                      <wp:wrapNone/>
                      <wp:docPr id="182273447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D035D" id="Line 4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65pt" to="65.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"/>
                  </w:pict>
                </mc:Fallback>
              </mc:AlternateContent>
            </w:r>
            <w:r w:rsidR="005E25D3" w:rsidRPr="00E46249">
              <w:rPr>
                <w:i/>
                <w:iCs/>
                <w:sz w:val="20"/>
              </w:rPr>
              <w:t>Predicted</w:t>
            </w:r>
          </w:p>
        </w:tc>
      </w:tr>
      <w:tr w:rsidR="005E25D3" w:rsidRPr="00E46249" w14:paraId="7B5A00B2" w14:textId="77777777" w:rsidTr="003E30A9">
        <w:trPr>
          <w:jc w:val="center"/>
        </w:trPr>
        <w:tc>
          <w:tcPr>
            <w:tcW w:w="1224" w:type="dxa"/>
          </w:tcPr>
          <w:p w14:paraId="0D2350BD" w14:textId="77777777" w:rsidR="005E25D3" w:rsidRPr="00E46249" w:rsidRDefault="005E25D3" w:rsidP="00127652">
            <w:pPr>
              <w:snapToGrid w:val="0"/>
              <w:jc w:val="center"/>
              <w:rPr>
                <w:lang w:val="fr-FR"/>
              </w:rPr>
            </w:pPr>
            <w:r w:rsidRPr="00E46249">
              <w:rPr>
                <w:lang w:val="fr-FR"/>
              </w:rPr>
              <w:t>4350</w:t>
            </w:r>
          </w:p>
        </w:tc>
        <w:tc>
          <w:tcPr>
            <w:tcW w:w="1710" w:type="dxa"/>
          </w:tcPr>
          <w:p w14:paraId="1EDD2161" w14:textId="77777777" w:rsidR="005E25D3" w:rsidRPr="00E46249" w:rsidRDefault="005E25D3">
            <w:pPr>
              <w:pStyle w:val="BodyText2"/>
              <w:tabs>
                <w:tab w:val="clear" w:pos="851"/>
              </w:tabs>
              <w:spacing w:before="0"/>
              <w:ind w:firstLine="0"/>
              <w:jc w:val="center"/>
              <w:rPr>
                <w:sz w:val="20"/>
              </w:rPr>
            </w:pPr>
            <w:r w:rsidRPr="00E46249">
              <w:rPr>
                <w:sz w:val="20"/>
              </w:rPr>
              <w:t>445.0</w:t>
            </w:r>
          </w:p>
        </w:tc>
        <w:tc>
          <w:tcPr>
            <w:tcW w:w="1710" w:type="dxa"/>
          </w:tcPr>
          <w:p w14:paraId="24563AFD" w14:textId="77777777" w:rsidR="005E25D3" w:rsidRPr="00E46249" w:rsidRDefault="005E25D3">
            <w:pPr>
              <w:pStyle w:val="BodyText2"/>
              <w:tabs>
                <w:tab w:val="clear" w:pos="851"/>
              </w:tabs>
              <w:spacing w:before="0"/>
              <w:ind w:firstLine="0"/>
              <w:jc w:val="center"/>
              <w:rPr>
                <w:sz w:val="20"/>
              </w:rPr>
            </w:pPr>
            <w:r w:rsidRPr="00E46249">
              <w:rPr>
                <w:sz w:val="20"/>
              </w:rPr>
              <w:t>483.5</w:t>
            </w:r>
          </w:p>
        </w:tc>
        <w:tc>
          <w:tcPr>
            <w:tcW w:w="1530" w:type="dxa"/>
          </w:tcPr>
          <w:p w14:paraId="1B21D0F5" w14:textId="77777777" w:rsidR="005E25D3" w:rsidRPr="00E46249" w:rsidRDefault="005E25D3">
            <w:pPr>
              <w:pStyle w:val="BodyText2"/>
              <w:tabs>
                <w:tab w:val="clear" w:pos="851"/>
              </w:tabs>
              <w:spacing w:before="0"/>
              <w:ind w:firstLine="0"/>
              <w:jc w:val="center"/>
              <w:rPr>
                <w:sz w:val="20"/>
              </w:rPr>
            </w:pPr>
            <w:r w:rsidRPr="00E46249">
              <w:rPr>
                <w:sz w:val="20"/>
              </w:rPr>
              <w:t>1.08</w:t>
            </w:r>
          </w:p>
        </w:tc>
      </w:tr>
      <w:tr w:rsidR="005E25D3" w:rsidRPr="00E46249" w14:paraId="1AA92E51" w14:textId="77777777" w:rsidTr="003E30A9">
        <w:trPr>
          <w:jc w:val="center"/>
        </w:trPr>
        <w:tc>
          <w:tcPr>
            <w:tcW w:w="1224" w:type="dxa"/>
          </w:tcPr>
          <w:p w14:paraId="46D9A79F" w14:textId="77777777" w:rsidR="005E25D3" w:rsidRPr="00E46249" w:rsidRDefault="005E25D3" w:rsidP="00127652">
            <w:pPr>
              <w:snapToGrid w:val="0"/>
              <w:jc w:val="center"/>
              <w:rPr>
                <w:lang w:val="fr-FR"/>
              </w:rPr>
            </w:pPr>
            <w:r w:rsidRPr="00E46249">
              <w:rPr>
                <w:lang w:val="fr-FR"/>
              </w:rPr>
              <w:t>17800</w:t>
            </w:r>
          </w:p>
        </w:tc>
        <w:tc>
          <w:tcPr>
            <w:tcW w:w="1710" w:type="dxa"/>
          </w:tcPr>
          <w:p w14:paraId="27005B73" w14:textId="77777777" w:rsidR="005E25D3" w:rsidRPr="00E46249" w:rsidRDefault="005E25D3">
            <w:pPr>
              <w:pStyle w:val="BodyText2"/>
              <w:tabs>
                <w:tab w:val="clear" w:pos="851"/>
              </w:tabs>
              <w:spacing w:before="0"/>
              <w:ind w:firstLine="0"/>
              <w:jc w:val="center"/>
              <w:rPr>
                <w:sz w:val="20"/>
              </w:rPr>
            </w:pPr>
            <w:r w:rsidRPr="00E46249">
              <w:rPr>
                <w:sz w:val="20"/>
              </w:rPr>
              <w:t>367.8</w:t>
            </w:r>
          </w:p>
        </w:tc>
        <w:tc>
          <w:tcPr>
            <w:tcW w:w="1710" w:type="dxa"/>
          </w:tcPr>
          <w:p w14:paraId="53C118B4" w14:textId="77777777" w:rsidR="005E25D3" w:rsidRPr="00E46249" w:rsidRDefault="005E25D3">
            <w:pPr>
              <w:pStyle w:val="BodyText2"/>
              <w:tabs>
                <w:tab w:val="clear" w:pos="851"/>
              </w:tabs>
              <w:spacing w:before="0"/>
              <w:ind w:firstLine="0"/>
              <w:jc w:val="center"/>
              <w:rPr>
                <w:sz w:val="20"/>
              </w:rPr>
            </w:pPr>
            <w:r w:rsidRPr="00E46249">
              <w:rPr>
                <w:sz w:val="20"/>
              </w:rPr>
              <w:t>403.8</w:t>
            </w:r>
          </w:p>
        </w:tc>
        <w:tc>
          <w:tcPr>
            <w:tcW w:w="1530" w:type="dxa"/>
          </w:tcPr>
          <w:p w14:paraId="31DD87A2" w14:textId="77777777" w:rsidR="005E25D3" w:rsidRPr="00E46249" w:rsidRDefault="005E25D3">
            <w:pPr>
              <w:pStyle w:val="BodyText2"/>
              <w:tabs>
                <w:tab w:val="clear" w:pos="851"/>
              </w:tabs>
              <w:spacing w:before="0"/>
              <w:ind w:firstLine="0"/>
              <w:jc w:val="center"/>
              <w:rPr>
                <w:sz w:val="20"/>
              </w:rPr>
            </w:pPr>
            <w:r w:rsidRPr="00E46249">
              <w:rPr>
                <w:sz w:val="20"/>
              </w:rPr>
              <w:t>1.09</w:t>
            </w:r>
          </w:p>
        </w:tc>
      </w:tr>
      <w:tr w:rsidR="005E25D3" w:rsidRPr="00E46249" w14:paraId="51588998" w14:textId="77777777" w:rsidTr="003E30A9">
        <w:trPr>
          <w:jc w:val="center"/>
        </w:trPr>
        <w:tc>
          <w:tcPr>
            <w:tcW w:w="1224" w:type="dxa"/>
          </w:tcPr>
          <w:p w14:paraId="67629272" w14:textId="77777777" w:rsidR="005E25D3" w:rsidRPr="00E46249" w:rsidRDefault="005E25D3" w:rsidP="00127652">
            <w:pPr>
              <w:snapToGrid w:val="0"/>
              <w:jc w:val="center"/>
              <w:rPr>
                <w:lang w:val="fr-FR"/>
              </w:rPr>
            </w:pPr>
            <w:r w:rsidRPr="00E46249">
              <w:rPr>
                <w:lang w:val="fr-FR"/>
              </w:rPr>
              <w:t>12650</w:t>
            </w:r>
          </w:p>
        </w:tc>
        <w:tc>
          <w:tcPr>
            <w:tcW w:w="1710" w:type="dxa"/>
          </w:tcPr>
          <w:p w14:paraId="4B990205" w14:textId="77777777" w:rsidR="005E25D3" w:rsidRPr="00E46249" w:rsidRDefault="005E25D3">
            <w:pPr>
              <w:pStyle w:val="BodyText2"/>
              <w:tabs>
                <w:tab w:val="clear" w:pos="851"/>
              </w:tabs>
              <w:spacing w:before="0"/>
              <w:ind w:firstLine="0"/>
              <w:jc w:val="center"/>
              <w:rPr>
                <w:sz w:val="20"/>
              </w:rPr>
            </w:pPr>
            <w:r w:rsidRPr="00E46249">
              <w:rPr>
                <w:sz w:val="20"/>
              </w:rPr>
              <w:t>487.7</w:t>
            </w:r>
          </w:p>
        </w:tc>
        <w:tc>
          <w:tcPr>
            <w:tcW w:w="1710" w:type="dxa"/>
          </w:tcPr>
          <w:p w14:paraId="47EF5527" w14:textId="77777777" w:rsidR="005E25D3" w:rsidRPr="00E46249" w:rsidRDefault="005E25D3">
            <w:pPr>
              <w:pStyle w:val="BodyText2"/>
              <w:tabs>
                <w:tab w:val="clear" w:pos="851"/>
              </w:tabs>
              <w:spacing w:before="0"/>
              <w:ind w:firstLine="0"/>
              <w:jc w:val="center"/>
              <w:rPr>
                <w:sz w:val="20"/>
              </w:rPr>
            </w:pPr>
            <w:r w:rsidRPr="00E46249">
              <w:rPr>
                <w:sz w:val="20"/>
              </w:rPr>
              <w:t>529.1</w:t>
            </w:r>
          </w:p>
        </w:tc>
        <w:tc>
          <w:tcPr>
            <w:tcW w:w="1530" w:type="dxa"/>
          </w:tcPr>
          <w:p w14:paraId="43A2A31E" w14:textId="77777777" w:rsidR="005E25D3" w:rsidRPr="00E46249" w:rsidRDefault="005E25D3">
            <w:pPr>
              <w:pStyle w:val="BodyText2"/>
              <w:tabs>
                <w:tab w:val="clear" w:pos="851"/>
              </w:tabs>
              <w:spacing w:before="0"/>
              <w:ind w:firstLine="0"/>
              <w:jc w:val="center"/>
              <w:rPr>
                <w:sz w:val="20"/>
              </w:rPr>
            </w:pPr>
            <w:r w:rsidRPr="00E46249">
              <w:rPr>
                <w:sz w:val="20"/>
              </w:rPr>
              <w:t>1.08</w:t>
            </w:r>
          </w:p>
        </w:tc>
      </w:tr>
    </w:tbl>
    <w:p w14:paraId="4CA361F0" w14:textId="77777777" w:rsidR="002913C8" w:rsidRPr="00E46249" w:rsidRDefault="00300530" w:rsidP="005C67AD">
      <w:pPr>
        <w:pStyle w:val="1stTitleWCCM"/>
        <w:spacing w:before="400" w:after="240"/>
      </w:pPr>
      <w:r w:rsidRPr="00E46249">
        <w:rPr>
          <w:sz w:val="24"/>
        </w:rPr>
        <w:lastRenderedPageBreak/>
        <w:t xml:space="preserve">5. </w:t>
      </w:r>
      <w:r w:rsidR="002913C8" w:rsidRPr="00E46249">
        <w:rPr>
          <w:sz w:val="24"/>
        </w:rPr>
        <w:t>EQUATIONS</w:t>
      </w:r>
    </w:p>
    <w:p w14:paraId="32F1063C" w14:textId="77777777" w:rsidR="002913C8" w:rsidRPr="00E46249" w:rsidRDefault="002913C8" w:rsidP="002913C8">
      <w:pPr>
        <w:pStyle w:val="NormalWCCM"/>
        <w:rPr>
          <w:sz w:val="22"/>
          <w:szCs w:val="22"/>
        </w:rPr>
      </w:pPr>
      <w:r w:rsidRPr="00E46249">
        <w:rPr>
          <w:sz w:val="22"/>
          <w:szCs w:val="22"/>
        </w:rPr>
        <w:t>A displayed equation is numbered, using Arabic numbers in parentheses. It should be centered, leaving a 6pt space above and below to separate it from the surrounding text.</w:t>
      </w:r>
    </w:p>
    <w:p w14:paraId="638901AA" w14:textId="77777777" w:rsidR="002913C8" w:rsidRPr="00E46249" w:rsidRDefault="002913C8" w:rsidP="00D947A2">
      <w:pPr>
        <w:pStyle w:val="NormalWCCM"/>
        <w:spacing w:after="120"/>
        <w:rPr>
          <w:sz w:val="22"/>
          <w:szCs w:val="22"/>
        </w:rPr>
      </w:pPr>
      <w:r w:rsidRPr="00E46249">
        <w:rPr>
          <w:sz w:val="22"/>
          <w:szCs w:val="22"/>
        </w:rPr>
        <w:t>The following example is a single line equation:</w:t>
      </w:r>
    </w:p>
    <w:tbl>
      <w:tblPr>
        <w:tblW w:w="5000" w:type="pct"/>
        <w:tblCellMar>
          <w:left w:w="70" w:type="dxa"/>
          <w:right w:w="70" w:type="dxa"/>
        </w:tblCellMar>
        <w:tblLook w:val="0000" w:firstRow="0" w:lastRow="0" w:firstColumn="0" w:lastColumn="0" w:noHBand="0" w:noVBand="0"/>
      </w:tblPr>
      <w:tblGrid>
        <w:gridCol w:w="7958"/>
        <w:gridCol w:w="1114"/>
      </w:tblGrid>
      <w:tr w:rsidR="00AC688A" w:rsidRPr="00E46249" w14:paraId="6ECE1509" w14:textId="77777777" w:rsidTr="00AC688A">
        <w:trPr>
          <w:cantSplit/>
        </w:trPr>
        <w:tc>
          <w:tcPr>
            <w:tcW w:w="4386" w:type="pct"/>
          </w:tcPr>
          <w:p w14:paraId="1A11B6BE" w14:textId="77777777" w:rsidR="00AC688A" w:rsidRPr="00E46249" w:rsidRDefault="00AC688A" w:rsidP="00786958">
            <w:pPr>
              <w:pStyle w:val="NormalWCCM"/>
              <w:spacing w:after="120"/>
              <w:ind w:right="-778" w:firstLine="0"/>
              <w:jc w:val="center"/>
            </w:pPr>
            <w:r w:rsidRPr="00E46249">
              <w:rPr>
                <w:i/>
                <w:iCs/>
              </w:rPr>
              <w:t>Ax = b</w:t>
            </w:r>
          </w:p>
        </w:tc>
        <w:tc>
          <w:tcPr>
            <w:tcW w:w="614" w:type="pct"/>
            <w:shd w:val="clear" w:color="auto" w:fill="auto"/>
          </w:tcPr>
          <w:p w14:paraId="349C64A6" w14:textId="77777777" w:rsidR="00AC688A" w:rsidRPr="00E46249" w:rsidRDefault="00AC688A" w:rsidP="00AC688A">
            <w:pPr>
              <w:pStyle w:val="NormalWCCM"/>
              <w:bidi/>
              <w:spacing w:after="120"/>
              <w:ind w:right="-778" w:firstLine="0"/>
              <w:jc w:val="left"/>
            </w:pPr>
            <w:r w:rsidRPr="00E46249">
              <w:t>(1)</w:t>
            </w:r>
          </w:p>
        </w:tc>
      </w:tr>
    </w:tbl>
    <w:p w14:paraId="7309E736" w14:textId="77777777" w:rsidR="00AC688A" w:rsidRPr="00E46249" w:rsidRDefault="00AC688A" w:rsidP="00D947A2">
      <w:pPr>
        <w:pStyle w:val="NormalWCCM"/>
        <w:spacing w:after="120"/>
        <w:rPr>
          <w:sz w:val="22"/>
          <w:szCs w:val="22"/>
        </w:rPr>
      </w:pPr>
    </w:p>
    <w:p w14:paraId="5DF80704" w14:textId="77777777" w:rsidR="002913C8" w:rsidRPr="00E46249" w:rsidRDefault="002913C8" w:rsidP="002913C8">
      <w:pPr>
        <w:pStyle w:val="NormalWCCM"/>
      </w:pPr>
      <w:r w:rsidRPr="00E46249">
        <w:t>The next example is a multi-line equation:</w:t>
      </w:r>
    </w:p>
    <w:tbl>
      <w:tblPr>
        <w:tblW w:w="5000" w:type="pct"/>
        <w:tblCellMar>
          <w:left w:w="70" w:type="dxa"/>
          <w:right w:w="70" w:type="dxa"/>
        </w:tblCellMar>
        <w:tblLook w:val="0000" w:firstRow="0" w:lastRow="0" w:firstColumn="0" w:lastColumn="0" w:noHBand="0" w:noVBand="0"/>
      </w:tblPr>
      <w:tblGrid>
        <w:gridCol w:w="7958"/>
        <w:gridCol w:w="1114"/>
      </w:tblGrid>
      <w:tr w:rsidR="0080522C" w:rsidRPr="00E46249" w14:paraId="40474EF3" w14:textId="77777777" w:rsidTr="00AC688A">
        <w:trPr>
          <w:cantSplit/>
        </w:trPr>
        <w:tc>
          <w:tcPr>
            <w:tcW w:w="4386" w:type="pct"/>
          </w:tcPr>
          <w:p w14:paraId="0F31FCCC" w14:textId="77777777" w:rsidR="0080522C" w:rsidRPr="00E46249" w:rsidRDefault="00AC688A" w:rsidP="00AC688A">
            <w:pPr>
              <w:pStyle w:val="NormalWCCM"/>
              <w:spacing w:after="120"/>
              <w:ind w:right="-778" w:firstLine="0"/>
              <w:jc w:val="center"/>
            </w:pPr>
            <w:r w:rsidRPr="00E46249">
              <w:rPr>
                <w:i/>
                <w:iCs/>
              </w:rPr>
              <w:t>Ax = b</w:t>
            </w:r>
          </w:p>
        </w:tc>
        <w:tc>
          <w:tcPr>
            <w:tcW w:w="614" w:type="pct"/>
            <w:shd w:val="clear" w:color="auto" w:fill="auto"/>
          </w:tcPr>
          <w:p w14:paraId="0BBBD782" w14:textId="77777777" w:rsidR="0080522C" w:rsidRPr="00E46249" w:rsidRDefault="00AC688A" w:rsidP="00AC688A">
            <w:pPr>
              <w:pStyle w:val="NormalWCCM"/>
              <w:bidi/>
              <w:spacing w:after="120"/>
              <w:ind w:right="-778" w:firstLine="0"/>
              <w:jc w:val="left"/>
            </w:pPr>
            <w:r w:rsidRPr="00E46249">
              <w:t>(2)</w:t>
            </w:r>
          </w:p>
        </w:tc>
      </w:tr>
      <w:tr w:rsidR="00AC688A" w:rsidRPr="00E46249" w14:paraId="5F603A4F" w14:textId="77777777" w:rsidTr="00AC688A">
        <w:trPr>
          <w:cantSplit/>
        </w:trPr>
        <w:tc>
          <w:tcPr>
            <w:tcW w:w="4386" w:type="pct"/>
          </w:tcPr>
          <w:p w14:paraId="0AAC8703" w14:textId="77777777" w:rsidR="00AC688A" w:rsidRPr="00E46249" w:rsidRDefault="00AC688A" w:rsidP="00AC688A">
            <w:pPr>
              <w:pStyle w:val="NormalWCCM"/>
              <w:spacing w:after="120"/>
              <w:ind w:right="-778" w:firstLine="0"/>
              <w:jc w:val="center"/>
            </w:pPr>
            <w:r w:rsidRPr="00E46249">
              <w:rPr>
                <w:i/>
                <w:iCs/>
              </w:rPr>
              <w:t>Ax = b</w:t>
            </w:r>
          </w:p>
        </w:tc>
        <w:tc>
          <w:tcPr>
            <w:tcW w:w="614" w:type="pct"/>
            <w:shd w:val="clear" w:color="auto" w:fill="auto"/>
          </w:tcPr>
          <w:p w14:paraId="17C4438D" w14:textId="77777777" w:rsidR="00AC688A" w:rsidRPr="00E46249" w:rsidRDefault="00AC688A" w:rsidP="00AC688A">
            <w:pPr>
              <w:pStyle w:val="NormalWCCM"/>
              <w:bidi/>
              <w:spacing w:after="120"/>
              <w:ind w:right="-778" w:firstLine="0"/>
              <w:jc w:val="left"/>
            </w:pPr>
            <w:r w:rsidRPr="00E46249">
              <w:t>(3)</w:t>
            </w:r>
          </w:p>
        </w:tc>
      </w:tr>
    </w:tbl>
    <w:p w14:paraId="09A9CA7C" w14:textId="77777777" w:rsidR="001D4DEB" w:rsidRPr="00E46249" w:rsidRDefault="001D4DEB">
      <w:pPr>
        <w:pStyle w:val="Heading2"/>
        <w:rPr>
          <w:sz w:val="24"/>
          <w:szCs w:val="24"/>
        </w:rPr>
      </w:pPr>
      <w:r w:rsidRPr="00E46249">
        <w:rPr>
          <w:sz w:val="24"/>
          <w:szCs w:val="24"/>
        </w:rPr>
        <w:t>Limitations on the Placement of Tables, Equations and Figures</w:t>
      </w:r>
    </w:p>
    <w:p w14:paraId="51C9AC18" w14:textId="77777777" w:rsidR="001D4DEB" w:rsidRPr="00E46249" w:rsidRDefault="001D4DEB">
      <w:pPr>
        <w:pStyle w:val="FirstParagraph"/>
        <w:rPr>
          <w:sz w:val="22"/>
          <w:szCs w:val="22"/>
        </w:rPr>
      </w:pPr>
      <w:r w:rsidRPr="00E46249">
        <w:rPr>
          <w:sz w:val="22"/>
          <w:szCs w:val="22"/>
        </w:rPr>
        <w:t>Large figures and tables should be placed on a page by themselves.</w:t>
      </w:r>
    </w:p>
    <w:p w14:paraId="40DC05A3" w14:textId="77777777" w:rsidR="001D4DEB" w:rsidRPr="00E46249" w:rsidRDefault="00300530">
      <w:pPr>
        <w:pStyle w:val="Heading1"/>
        <w:rPr>
          <w:sz w:val="24"/>
        </w:rPr>
      </w:pPr>
      <w:r w:rsidRPr="00E46249">
        <w:rPr>
          <w:sz w:val="24"/>
        </w:rPr>
        <w:t xml:space="preserve">6. </w:t>
      </w:r>
      <w:r w:rsidR="001D4DEB" w:rsidRPr="00E46249">
        <w:rPr>
          <w:sz w:val="24"/>
        </w:rPr>
        <w:t>CONCLUSIONS</w:t>
      </w:r>
    </w:p>
    <w:p w14:paraId="53D10DCA" w14:textId="77777777" w:rsidR="001D4DEB" w:rsidRPr="00E46249" w:rsidRDefault="001D4DEB" w:rsidP="00410EF4">
      <w:pPr>
        <w:pStyle w:val="FirstParagraph"/>
        <w:rPr>
          <w:sz w:val="22"/>
          <w:szCs w:val="22"/>
        </w:rPr>
      </w:pPr>
      <w:r w:rsidRPr="00E46249">
        <w:rPr>
          <w:sz w:val="22"/>
          <w:szCs w:val="22"/>
        </w:rPr>
        <w:t xml:space="preserve">Comply with the format in preparing your </w:t>
      </w:r>
      <w:r w:rsidR="00410EF4" w:rsidRPr="00E46249">
        <w:rPr>
          <w:sz w:val="22"/>
          <w:szCs w:val="22"/>
        </w:rPr>
        <w:t>full paper</w:t>
      </w:r>
      <w:r w:rsidRPr="00E46249">
        <w:rPr>
          <w:sz w:val="22"/>
          <w:szCs w:val="22"/>
        </w:rPr>
        <w:t>. When itemizing the conclusions, the following numbering system could be used:</w:t>
      </w:r>
    </w:p>
    <w:p w14:paraId="160AD47A" w14:textId="77777777" w:rsidR="001D4DEB" w:rsidRPr="00E46249" w:rsidRDefault="001D4DEB" w:rsidP="003F079B">
      <w:pPr>
        <w:pStyle w:val="FirstParagraph"/>
        <w:numPr>
          <w:ilvl w:val="0"/>
          <w:numId w:val="13"/>
        </w:numPr>
        <w:rPr>
          <w:sz w:val="22"/>
          <w:szCs w:val="22"/>
        </w:rPr>
      </w:pPr>
      <w:r w:rsidRPr="00E46249">
        <w:rPr>
          <w:sz w:val="22"/>
          <w:szCs w:val="22"/>
        </w:rPr>
        <w:t xml:space="preserve">The maximum number of pages per </w:t>
      </w:r>
      <w:r w:rsidR="003F079B" w:rsidRPr="00E46249">
        <w:rPr>
          <w:sz w:val="22"/>
          <w:szCs w:val="22"/>
        </w:rPr>
        <w:t>full paper</w:t>
      </w:r>
      <w:r w:rsidRPr="00E46249">
        <w:rPr>
          <w:sz w:val="22"/>
          <w:szCs w:val="22"/>
        </w:rPr>
        <w:t xml:space="preserve"> is </w:t>
      </w:r>
      <w:r w:rsidR="002913C8" w:rsidRPr="00E46249">
        <w:rPr>
          <w:b/>
          <w:bCs/>
          <w:sz w:val="22"/>
          <w:szCs w:val="22"/>
        </w:rPr>
        <w:t>12</w:t>
      </w:r>
      <w:r w:rsidRPr="00E46249">
        <w:rPr>
          <w:sz w:val="22"/>
          <w:szCs w:val="22"/>
        </w:rPr>
        <w:t>.  Please do not exceed this number, and do not use an odd number of pages.</w:t>
      </w:r>
    </w:p>
    <w:p w14:paraId="38861AD9" w14:textId="77777777" w:rsidR="00D844F1" w:rsidRPr="00E46249" w:rsidRDefault="001D4DEB" w:rsidP="003D0673">
      <w:pPr>
        <w:pStyle w:val="FirstParagraph"/>
        <w:numPr>
          <w:ilvl w:val="0"/>
          <w:numId w:val="13"/>
        </w:numPr>
        <w:rPr>
          <w:sz w:val="22"/>
          <w:szCs w:val="22"/>
        </w:rPr>
      </w:pPr>
      <w:r w:rsidRPr="00E46249">
        <w:rPr>
          <w:sz w:val="22"/>
          <w:szCs w:val="22"/>
        </w:rPr>
        <w:t>The deadline f</w:t>
      </w:r>
      <w:r w:rsidR="002913C8" w:rsidRPr="00E46249">
        <w:rPr>
          <w:sz w:val="22"/>
          <w:szCs w:val="22"/>
        </w:rPr>
        <w:t>or submission of the full</w:t>
      </w:r>
      <w:r w:rsidRPr="00E46249">
        <w:rPr>
          <w:sz w:val="22"/>
          <w:szCs w:val="22"/>
        </w:rPr>
        <w:t xml:space="preserve"> paper </w:t>
      </w:r>
      <w:r w:rsidR="003325A6" w:rsidRPr="00E46249">
        <w:rPr>
          <w:sz w:val="22"/>
          <w:szCs w:val="22"/>
        </w:rPr>
        <w:t xml:space="preserve">is </w:t>
      </w:r>
      <w:r w:rsidR="003D0673" w:rsidRPr="003D0673">
        <w:rPr>
          <w:b/>
          <w:bCs/>
          <w:sz w:val="22"/>
          <w:szCs w:val="22"/>
        </w:rPr>
        <w:t>31</w:t>
      </w:r>
      <w:r w:rsidR="003D0673" w:rsidRPr="003D0673">
        <w:rPr>
          <w:b/>
          <w:bCs/>
          <w:sz w:val="22"/>
          <w:szCs w:val="22"/>
          <w:vertAlign w:val="superscript"/>
        </w:rPr>
        <w:t>st</w:t>
      </w:r>
      <w:r w:rsidR="003D0673" w:rsidRPr="003D0673">
        <w:rPr>
          <w:b/>
          <w:bCs/>
          <w:sz w:val="22"/>
          <w:szCs w:val="22"/>
        </w:rPr>
        <w:t xml:space="preserve"> of October</w:t>
      </w:r>
      <w:r w:rsidR="003D0673" w:rsidRPr="003D0673">
        <w:rPr>
          <w:rStyle w:val="Strong"/>
          <w:sz w:val="22"/>
          <w:szCs w:val="22"/>
        </w:rPr>
        <w:t>, 2024</w:t>
      </w:r>
      <w:r w:rsidR="003D0673">
        <w:rPr>
          <w:sz w:val="22"/>
          <w:szCs w:val="22"/>
        </w:rPr>
        <w:t>,</w:t>
      </w:r>
      <w:r w:rsidR="002913C8" w:rsidRPr="00E46249">
        <w:rPr>
          <w:sz w:val="22"/>
          <w:szCs w:val="22"/>
        </w:rPr>
        <w:t xml:space="preserve"> and should be submitted by </w:t>
      </w:r>
      <w:r w:rsidR="00D844F1" w:rsidRPr="00E46249">
        <w:rPr>
          <w:sz w:val="22"/>
          <w:szCs w:val="22"/>
        </w:rPr>
        <w:t>through EasyChair: (</w:t>
      </w:r>
      <w:r w:rsidR="0046301F" w:rsidRPr="00E46249">
        <w:rPr>
          <w:sz w:val="22"/>
          <w:szCs w:val="22"/>
        </w:rPr>
        <w:t>https://easychai</w:t>
      </w:r>
      <w:r w:rsidR="003D0673">
        <w:rPr>
          <w:sz w:val="22"/>
          <w:szCs w:val="22"/>
        </w:rPr>
        <w:t>r.org/conferences/?conf=marlog14</w:t>
      </w:r>
      <w:r w:rsidR="00D844F1" w:rsidRPr="00E46249">
        <w:rPr>
          <w:sz w:val="22"/>
          <w:szCs w:val="22"/>
        </w:rPr>
        <w:t>)</w:t>
      </w:r>
      <w:r w:rsidR="002913C8" w:rsidRPr="00E46249">
        <w:rPr>
          <w:sz w:val="22"/>
          <w:szCs w:val="22"/>
          <w:lang w:val="en-GB"/>
        </w:rPr>
        <w:t xml:space="preserve">. </w:t>
      </w:r>
    </w:p>
    <w:p w14:paraId="0BC0B819" w14:textId="77777777" w:rsidR="002913C8" w:rsidRPr="00E46249" w:rsidRDefault="002913C8" w:rsidP="00D844F1">
      <w:pPr>
        <w:pStyle w:val="FirstParagraph"/>
        <w:numPr>
          <w:ilvl w:val="0"/>
          <w:numId w:val="13"/>
        </w:numPr>
        <w:rPr>
          <w:sz w:val="22"/>
          <w:szCs w:val="22"/>
        </w:rPr>
      </w:pPr>
      <w:r w:rsidRPr="00E46249">
        <w:rPr>
          <w:sz w:val="22"/>
          <w:szCs w:val="22"/>
          <w:lang w:val="en-GB"/>
        </w:rPr>
        <w:t>The maximum size of the file is 4 Mb</w:t>
      </w:r>
      <w:r w:rsidR="00D844F1" w:rsidRPr="00E46249">
        <w:rPr>
          <w:sz w:val="22"/>
          <w:szCs w:val="22"/>
          <w:lang w:val="en-GB"/>
        </w:rPr>
        <w:t>.</w:t>
      </w:r>
    </w:p>
    <w:p w14:paraId="7B635292" w14:textId="77777777" w:rsidR="00D844F1" w:rsidRPr="00E46249" w:rsidRDefault="00D844F1" w:rsidP="00D844F1">
      <w:pPr>
        <w:pStyle w:val="FirstParagraph"/>
        <w:numPr>
          <w:ilvl w:val="0"/>
          <w:numId w:val="13"/>
        </w:numPr>
        <w:rPr>
          <w:sz w:val="22"/>
          <w:szCs w:val="22"/>
        </w:rPr>
      </w:pPr>
      <w:r w:rsidRPr="00E46249">
        <w:rPr>
          <w:sz w:val="22"/>
          <w:szCs w:val="22"/>
        </w:rPr>
        <w:t>the name of the author who will actually present it at the Conference should be underlined.</w:t>
      </w:r>
    </w:p>
    <w:p w14:paraId="2C63B3C9" w14:textId="77777777" w:rsidR="002913C8" w:rsidRPr="00E46249" w:rsidRDefault="002913C8" w:rsidP="002913C8">
      <w:pPr>
        <w:pStyle w:val="FirstParagraph"/>
        <w:numPr>
          <w:ilvl w:val="0"/>
          <w:numId w:val="13"/>
        </w:numPr>
        <w:rPr>
          <w:sz w:val="22"/>
          <w:szCs w:val="22"/>
        </w:rPr>
      </w:pPr>
      <w:r w:rsidRPr="00E46249">
        <w:rPr>
          <w:sz w:val="22"/>
          <w:szCs w:val="22"/>
        </w:rPr>
        <w:t>The speaker (corresponding author) is expected to pay his registration fee</w:t>
      </w:r>
      <w:r w:rsidR="003F079B" w:rsidRPr="00E46249">
        <w:rPr>
          <w:sz w:val="22"/>
          <w:szCs w:val="22"/>
        </w:rPr>
        <w:t>s</w:t>
      </w:r>
      <w:r w:rsidRPr="00E46249">
        <w:rPr>
          <w:sz w:val="22"/>
          <w:szCs w:val="22"/>
        </w:rPr>
        <w:t xml:space="preserve"> for the presentation to be included in the final program of the Conference. </w:t>
      </w:r>
    </w:p>
    <w:p w14:paraId="07F4EC88" w14:textId="77777777" w:rsidR="001D4DEB" w:rsidRPr="00E46249" w:rsidRDefault="00300530">
      <w:pPr>
        <w:pStyle w:val="Heading1"/>
        <w:rPr>
          <w:sz w:val="24"/>
        </w:rPr>
      </w:pPr>
      <w:r w:rsidRPr="00E46249">
        <w:rPr>
          <w:sz w:val="24"/>
        </w:rPr>
        <w:t xml:space="preserve">7. </w:t>
      </w:r>
      <w:r w:rsidR="001D4DEB" w:rsidRPr="00E46249">
        <w:rPr>
          <w:sz w:val="24"/>
        </w:rPr>
        <w:t>ACKNOWLEDGMENTS</w:t>
      </w:r>
    </w:p>
    <w:p w14:paraId="5A22CDF5" w14:textId="77777777" w:rsidR="001D4DEB" w:rsidRPr="00E46249" w:rsidRDefault="001D4DEB">
      <w:pPr>
        <w:pStyle w:val="FirstParagraph"/>
        <w:rPr>
          <w:sz w:val="22"/>
          <w:szCs w:val="22"/>
        </w:rPr>
      </w:pPr>
      <w:r w:rsidRPr="00E46249">
        <w:rPr>
          <w:sz w:val="22"/>
          <w:szCs w:val="22"/>
        </w:rPr>
        <w:t xml:space="preserve">This is where the authors may acknowledge the funding bodies and other collaborators. </w:t>
      </w:r>
    </w:p>
    <w:p w14:paraId="044424D2" w14:textId="77777777" w:rsidR="001D4DEB" w:rsidRPr="00E46249" w:rsidRDefault="00300530">
      <w:pPr>
        <w:pStyle w:val="Heading1"/>
        <w:rPr>
          <w:sz w:val="24"/>
        </w:rPr>
      </w:pPr>
      <w:r w:rsidRPr="00E46249">
        <w:rPr>
          <w:sz w:val="24"/>
        </w:rPr>
        <w:t xml:space="preserve">8. </w:t>
      </w:r>
      <w:r w:rsidR="001D4DEB" w:rsidRPr="00E46249">
        <w:rPr>
          <w:sz w:val="24"/>
        </w:rPr>
        <w:t>APPENDIX</w:t>
      </w:r>
    </w:p>
    <w:p w14:paraId="45454695" w14:textId="77777777" w:rsidR="008A4FE3" w:rsidRPr="00E46249" w:rsidRDefault="001D4DEB" w:rsidP="008A4FE3">
      <w:pPr>
        <w:pStyle w:val="Equation"/>
        <w:spacing w:before="0" w:after="0"/>
        <w:rPr>
          <w:sz w:val="22"/>
          <w:szCs w:val="22"/>
        </w:rPr>
      </w:pPr>
      <w:r w:rsidRPr="00E46249">
        <w:rPr>
          <w:sz w:val="22"/>
          <w:szCs w:val="22"/>
        </w:rPr>
        <w:t>If needed insert the Appendix here.</w:t>
      </w:r>
    </w:p>
    <w:p w14:paraId="0DB1A81C" w14:textId="77777777" w:rsidR="008A4FE3" w:rsidRPr="00E46249" w:rsidRDefault="001024D3" w:rsidP="002913C8">
      <w:pPr>
        <w:pStyle w:val="Equation"/>
        <w:spacing w:before="400" w:after="240"/>
        <w:rPr>
          <w:b/>
          <w:bCs/>
          <w:sz w:val="24"/>
          <w:szCs w:val="24"/>
        </w:rPr>
      </w:pPr>
      <w:r w:rsidRPr="00E46249">
        <w:rPr>
          <w:b/>
          <w:bCs/>
          <w:sz w:val="24"/>
          <w:szCs w:val="24"/>
        </w:rPr>
        <w:t>9</w:t>
      </w:r>
      <w:r w:rsidR="00300530" w:rsidRPr="00E46249">
        <w:rPr>
          <w:b/>
          <w:bCs/>
          <w:sz w:val="24"/>
          <w:szCs w:val="24"/>
        </w:rPr>
        <w:t xml:space="preserve">. </w:t>
      </w:r>
      <w:r w:rsidR="001D4DEB" w:rsidRPr="00E46249">
        <w:rPr>
          <w:b/>
          <w:bCs/>
          <w:sz w:val="24"/>
          <w:szCs w:val="24"/>
        </w:rPr>
        <w:t>REFERENCES</w:t>
      </w:r>
    </w:p>
    <w:p w14:paraId="738AF5D0" w14:textId="77777777" w:rsidR="008A4FE3" w:rsidRPr="00E46249" w:rsidRDefault="00C61D30" w:rsidP="008A4FE3">
      <w:pPr>
        <w:pStyle w:val="Equation"/>
        <w:spacing w:before="0" w:after="240"/>
        <w:rPr>
          <w:sz w:val="24"/>
          <w:szCs w:val="24"/>
        </w:rPr>
      </w:pPr>
      <w:r w:rsidRPr="00E46249">
        <w:rPr>
          <w:sz w:val="24"/>
          <w:szCs w:val="24"/>
        </w:rPr>
        <w:t xml:space="preserve"> (Reference style: </w:t>
      </w:r>
      <w:r w:rsidRPr="00E46249">
        <w:rPr>
          <w:b/>
          <w:bCs/>
          <w:sz w:val="24"/>
          <w:szCs w:val="24"/>
        </w:rPr>
        <w:t>Chicago style</w:t>
      </w:r>
      <w:r w:rsidRPr="00E46249">
        <w:rPr>
          <w:sz w:val="24"/>
          <w:szCs w:val="24"/>
        </w:rPr>
        <w:t xml:space="preserve"> – must write DOI) </w:t>
      </w:r>
      <w:r w:rsidRPr="00E46249">
        <w:rPr>
          <w:b/>
          <w:bCs/>
          <w:sz w:val="24"/>
          <w:szCs w:val="24"/>
        </w:rPr>
        <w:t>Minimum 20 references</w:t>
      </w:r>
      <w:r w:rsidR="008A4FE3" w:rsidRPr="00E46249">
        <w:rPr>
          <w:sz w:val="24"/>
          <w:szCs w:val="24"/>
        </w:rPr>
        <w:t>.</w:t>
      </w:r>
    </w:p>
    <w:p w14:paraId="35051CE2" w14:textId="77777777" w:rsidR="008A4FE3" w:rsidRPr="00E46249" w:rsidRDefault="008A4FE3" w:rsidP="008A4FE3">
      <w:pPr>
        <w:pStyle w:val="Equation"/>
        <w:spacing w:before="0" w:after="240"/>
        <w:rPr>
          <w:sz w:val="24"/>
          <w:szCs w:val="24"/>
        </w:rPr>
      </w:pPr>
      <w:r w:rsidRPr="00E46249">
        <w:rPr>
          <w:b/>
          <w:bCs/>
          <w:color w:val="000000"/>
          <w:sz w:val="24"/>
          <w:szCs w:val="24"/>
        </w:rPr>
        <w:t>Important note:</w:t>
      </w:r>
      <w:r w:rsidRPr="00E46249">
        <w:rPr>
          <w:color w:val="000000"/>
          <w:sz w:val="24"/>
          <w:szCs w:val="24"/>
        </w:rPr>
        <w:t xml:space="preserve"> Citation cannot stand alone as subject or object. It just as a supportive to a statement. For example, “was also conducted by [4]", should be written as “was also conducted by Uithof </w:t>
      </w:r>
      <w:r w:rsidRPr="00E46249">
        <w:rPr>
          <w:i/>
          <w:color w:val="000000"/>
          <w:sz w:val="24"/>
          <w:szCs w:val="24"/>
        </w:rPr>
        <w:t>et al.,</w:t>
      </w:r>
      <w:r w:rsidRPr="00E46249">
        <w:rPr>
          <w:color w:val="000000"/>
          <w:sz w:val="24"/>
          <w:szCs w:val="24"/>
        </w:rPr>
        <w:t xml:space="preserve"> [4]” (</w:t>
      </w:r>
      <w:r w:rsidRPr="00E46249">
        <w:rPr>
          <w:i/>
          <w:iCs/>
          <w:color w:val="000000"/>
          <w:sz w:val="24"/>
          <w:szCs w:val="24"/>
        </w:rPr>
        <w:t>et al., must be in italic style</w:t>
      </w:r>
      <w:r w:rsidRPr="00E46249">
        <w:rPr>
          <w:color w:val="000000"/>
          <w:sz w:val="24"/>
          <w:szCs w:val="24"/>
        </w:rPr>
        <w:t>)</w:t>
      </w:r>
    </w:p>
    <w:p w14:paraId="2031C85F" w14:textId="77777777" w:rsidR="00C61D30" w:rsidRPr="00E46249" w:rsidRDefault="00C61D30" w:rsidP="00C61D30">
      <w:pPr>
        <w:autoSpaceDE w:val="0"/>
        <w:autoSpaceDN w:val="0"/>
        <w:adjustRightInd w:val="0"/>
        <w:ind w:left="490" w:hangingChars="245" w:hanging="490"/>
        <w:rPr>
          <w:noProof/>
          <w:color w:val="000000"/>
          <w:sz w:val="20"/>
        </w:rPr>
      </w:pPr>
      <w:r w:rsidRPr="00E46249">
        <w:rPr>
          <w:noProof/>
          <w:color w:val="000000"/>
          <w:sz w:val="20"/>
        </w:rPr>
        <w:lastRenderedPageBreak/>
        <w:t>[1]</w:t>
      </w:r>
      <w:r w:rsidRPr="00E46249">
        <w:rPr>
          <w:noProof/>
          <w:color w:val="000000"/>
          <w:sz w:val="20"/>
        </w:rPr>
        <w:tab/>
        <w:t xml:space="preserve">Hummel, D. (2008). </w:t>
      </w:r>
      <w:r w:rsidRPr="00E46249">
        <w:rPr>
          <w:i/>
          <w:noProof/>
          <w:color w:val="000000"/>
          <w:sz w:val="20"/>
        </w:rPr>
        <w:t>Chapter 17 – The International Vortex Flow Experiment 2 (VFE-2): Objectives and Overview</w:t>
      </w:r>
      <w:r w:rsidRPr="00E46249">
        <w:rPr>
          <w:noProof/>
          <w:color w:val="000000"/>
          <w:sz w:val="20"/>
        </w:rPr>
        <w:t>. RTO-TR-AVT-113, Page 17-1 – 17-20.</w:t>
      </w:r>
    </w:p>
    <w:p w14:paraId="30E095D1" w14:textId="77777777" w:rsidR="00C61D30" w:rsidRPr="00E46249" w:rsidRDefault="00C61D30" w:rsidP="00C61D30">
      <w:pPr>
        <w:autoSpaceDE w:val="0"/>
        <w:autoSpaceDN w:val="0"/>
        <w:adjustRightInd w:val="0"/>
        <w:ind w:left="490" w:hangingChars="245" w:hanging="490"/>
        <w:rPr>
          <w:noProof/>
          <w:color w:val="000000"/>
          <w:sz w:val="20"/>
        </w:rPr>
      </w:pPr>
      <w:r w:rsidRPr="00E46249">
        <w:rPr>
          <w:noProof/>
          <w:color w:val="000000"/>
          <w:sz w:val="20"/>
        </w:rPr>
        <w:t>[2]</w:t>
      </w:r>
      <w:r w:rsidRPr="00E46249">
        <w:rPr>
          <w:noProof/>
          <w:color w:val="000000"/>
          <w:sz w:val="20"/>
        </w:rPr>
        <w:tab/>
        <w:t xml:space="preserve">Luckring, J.M. and Hummel, D. (2008). </w:t>
      </w:r>
      <w:r w:rsidRPr="00E46249">
        <w:rPr>
          <w:i/>
          <w:noProof/>
          <w:color w:val="000000"/>
          <w:sz w:val="20"/>
        </w:rPr>
        <w:t>Chapter 24 – What Was Learned From The New VFE-2 Experiments</w:t>
      </w:r>
      <w:r w:rsidRPr="00E46249">
        <w:rPr>
          <w:noProof/>
          <w:color w:val="000000"/>
          <w:sz w:val="20"/>
        </w:rPr>
        <w:t xml:space="preserve">. RTO-TR-AVT-113. </w:t>
      </w:r>
      <w:hyperlink r:id="rId10" w:tgtFrame="_blank" w:history="1">
        <w:r w:rsidRPr="00E46249">
          <w:rPr>
            <w:rStyle w:val="Hyperlink"/>
            <w:noProof/>
            <w:sz w:val="20"/>
          </w:rPr>
          <w:t>https://doi.org/10.2514/6.2008-383</w:t>
        </w:r>
      </w:hyperlink>
    </w:p>
    <w:p w14:paraId="32E03A55" w14:textId="77777777" w:rsidR="00C61D30" w:rsidRPr="00E46249" w:rsidRDefault="00C61D30" w:rsidP="00C61D30">
      <w:pPr>
        <w:autoSpaceDE w:val="0"/>
        <w:autoSpaceDN w:val="0"/>
        <w:adjustRightInd w:val="0"/>
        <w:ind w:left="490" w:hangingChars="245" w:hanging="490"/>
        <w:rPr>
          <w:noProof/>
          <w:color w:val="000000"/>
          <w:sz w:val="20"/>
        </w:rPr>
      </w:pPr>
      <w:r w:rsidRPr="00E46249">
        <w:rPr>
          <w:noProof/>
          <w:color w:val="000000"/>
          <w:sz w:val="20"/>
        </w:rPr>
        <w:t>[3]</w:t>
      </w:r>
      <w:r w:rsidRPr="00E46249">
        <w:rPr>
          <w:noProof/>
          <w:color w:val="000000"/>
          <w:sz w:val="20"/>
        </w:rPr>
        <w:tab/>
      </w:r>
      <w:r w:rsidRPr="00E46249">
        <w:rPr>
          <w:color w:val="000000"/>
          <w:sz w:val="20"/>
          <w:shd w:val="clear" w:color="auto" w:fill="FFFFFF"/>
        </w:rPr>
        <w:t>Mat, Shabudin Bin, Richard Green, Roderick Galbraith, and Frank Coton. "The effect of edge profile on delta wing flow." </w:t>
      </w:r>
      <w:r w:rsidRPr="00E46249">
        <w:rPr>
          <w:i/>
          <w:iCs/>
          <w:color w:val="000000"/>
          <w:sz w:val="20"/>
          <w:shd w:val="clear" w:color="auto" w:fill="FFFFFF"/>
        </w:rPr>
        <w:t>Proceedings of the Institution of Mechanical Engineers, Part G: Journal of Aerospace Engineering</w:t>
      </w:r>
      <w:r w:rsidRPr="00E46249">
        <w:rPr>
          <w:color w:val="000000"/>
          <w:sz w:val="20"/>
          <w:shd w:val="clear" w:color="auto" w:fill="FFFFFF"/>
        </w:rPr>
        <w:t> 230, no. 7 (2016): 1252-1262.</w:t>
      </w:r>
      <w:r w:rsidRPr="00E46249">
        <w:rPr>
          <w:noProof/>
          <w:color w:val="000000"/>
          <w:sz w:val="20"/>
        </w:rPr>
        <w:t xml:space="preserve"> </w:t>
      </w:r>
      <w:hyperlink r:id="rId11" w:tgtFrame="_blank" w:history="1">
        <w:r w:rsidRPr="00E46249">
          <w:rPr>
            <w:rStyle w:val="Hyperlink"/>
            <w:noProof/>
            <w:sz w:val="20"/>
          </w:rPr>
          <w:t>https://doi.org/10.1177/0954410015606939</w:t>
        </w:r>
      </w:hyperlink>
    </w:p>
    <w:p w14:paraId="5F2AACB0" w14:textId="77777777" w:rsidR="00C61D30" w:rsidRPr="00E46249" w:rsidRDefault="00C61D30" w:rsidP="00C61D30">
      <w:pPr>
        <w:autoSpaceDE w:val="0"/>
        <w:autoSpaceDN w:val="0"/>
        <w:adjustRightInd w:val="0"/>
        <w:ind w:left="490" w:hangingChars="245" w:hanging="490"/>
        <w:rPr>
          <w:color w:val="000000"/>
          <w:sz w:val="20"/>
          <w:shd w:val="clear" w:color="auto" w:fill="FFFFFF"/>
        </w:rPr>
      </w:pPr>
      <w:r w:rsidRPr="00E46249">
        <w:rPr>
          <w:color w:val="000000"/>
          <w:sz w:val="20"/>
          <w:shd w:val="clear" w:color="auto" w:fill="FFFFFF"/>
        </w:rPr>
        <w:t>[4]</w:t>
      </w:r>
      <w:r w:rsidRPr="00E46249">
        <w:rPr>
          <w:color w:val="000000"/>
          <w:sz w:val="20"/>
          <w:shd w:val="clear" w:color="auto" w:fill="FFFFFF"/>
        </w:rPr>
        <w:tab/>
        <w:t>Said, Mazuriah, Shabudin Mat, Shuhaimi Mansor, Ainullotfi Abdul-Latif, and Tholudin Mat Lazim. "Reynolds Number Effects on Flow Topology Above Blunt-Edge Delta Wing VFE-2 Configurations." In </w:t>
      </w:r>
      <w:r w:rsidRPr="00E46249">
        <w:rPr>
          <w:i/>
          <w:iCs/>
          <w:color w:val="000000"/>
          <w:sz w:val="20"/>
          <w:shd w:val="clear" w:color="auto" w:fill="FFFFFF"/>
        </w:rPr>
        <w:t>53rd AIAA Aerospace Sciences Meeting</w:t>
      </w:r>
      <w:r w:rsidRPr="00E46249">
        <w:rPr>
          <w:color w:val="000000"/>
          <w:sz w:val="20"/>
          <w:shd w:val="clear" w:color="auto" w:fill="FFFFFF"/>
        </w:rPr>
        <w:t xml:space="preserve">, p. 1229. 2015. </w:t>
      </w:r>
      <w:hyperlink r:id="rId12" w:tgtFrame="_blank" w:history="1">
        <w:r w:rsidRPr="00E46249">
          <w:rPr>
            <w:rStyle w:val="Hyperlink"/>
            <w:sz w:val="20"/>
            <w:shd w:val="clear" w:color="auto" w:fill="FFFFFF"/>
          </w:rPr>
          <w:t>https://doi.org/10.2514/6.2015-1229</w:t>
        </w:r>
      </w:hyperlink>
    </w:p>
    <w:p w14:paraId="032FC5AA" w14:textId="77777777" w:rsidR="00BE5604" w:rsidRPr="008A4FE3" w:rsidRDefault="00C61D30" w:rsidP="008A4FE3">
      <w:pPr>
        <w:autoSpaceDE w:val="0"/>
        <w:autoSpaceDN w:val="0"/>
        <w:adjustRightInd w:val="0"/>
        <w:ind w:left="490" w:hangingChars="245" w:hanging="490"/>
        <w:rPr>
          <w:color w:val="000000"/>
          <w:sz w:val="20"/>
          <w:shd w:val="clear" w:color="auto" w:fill="FFFFFF"/>
        </w:rPr>
      </w:pPr>
      <w:r w:rsidRPr="00E46249">
        <w:rPr>
          <w:noProof/>
          <w:color w:val="000000"/>
          <w:sz w:val="20"/>
        </w:rPr>
        <w:t>[5]</w:t>
      </w:r>
      <w:r w:rsidRPr="00E46249">
        <w:rPr>
          <w:noProof/>
          <w:color w:val="000000"/>
          <w:sz w:val="20"/>
        </w:rPr>
        <w:tab/>
      </w:r>
      <w:r w:rsidRPr="00E46249">
        <w:rPr>
          <w:color w:val="000000"/>
          <w:sz w:val="20"/>
          <w:shd w:val="clear" w:color="auto" w:fill="FFFFFF"/>
        </w:rPr>
        <w:t>Luckring, James M. "Initial experiments and analysis of blunt-edge vortex flows for VFE-2 configurations at NASA Langley, USA." </w:t>
      </w:r>
      <w:r w:rsidRPr="00E46249">
        <w:rPr>
          <w:i/>
          <w:iCs/>
          <w:color w:val="000000"/>
          <w:sz w:val="20"/>
          <w:shd w:val="clear" w:color="auto" w:fill="FFFFFF"/>
        </w:rPr>
        <w:t>Aerospace Science and Technology</w:t>
      </w:r>
      <w:r w:rsidRPr="00E46249">
        <w:rPr>
          <w:color w:val="000000"/>
          <w:sz w:val="20"/>
          <w:shd w:val="clear" w:color="auto" w:fill="FFFFFF"/>
        </w:rPr>
        <w:t xml:space="preserve"> 24, no. 1 (2013): 10-21. </w:t>
      </w:r>
      <w:hyperlink r:id="rId13" w:tgtFrame="_blank" w:history="1">
        <w:r w:rsidRPr="00E46249">
          <w:rPr>
            <w:rStyle w:val="Hyperlink"/>
            <w:sz w:val="20"/>
            <w:shd w:val="clear" w:color="auto" w:fill="FFFFFF"/>
          </w:rPr>
          <w:t>https://doi.org/10.1016/j.ast.2012.02.005</w:t>
        </w:r>
      </w:hyperlink>
    </w:p>
    <w:p w14:paraId="5ABEC98C" w14:textId="77777777" w:rsidR="001D4DEB" w:rsidRDefault="001D4DEB">
      <w:pPr>
        <w:pStyle w:val="Reference"/>
        <w:rPr>
          <w:rFonts w:hint="cs"/>
          <w:rtl/>
          <w:lang w:bidi="ar-EG"/>
        </w:rPr>
      </w:pPr>
    </w:p>
    <w:sectPr w:rsidR="001D4DEB" w:rsidSect="008A1604">
      <w:headerReference w:type="even" r:id="rId14"/>
      <w:headerReference w:type="default" r:id="rId15"/>
      <w:footerReference w:type="even" r:id="rId16"/>
      <w:footerReference w:type="default" r:id="rId17"/>
      <w:headerReference w:type="first" r:id="rId18"/>
      <w:footnotePr>
        <w:numFmt w:val="lowerLetter"/>
        <w:numStart w:val="3"/>
      </w:footnotePr>
      <w:pgSz w:w="11909" w:h="16834" w:code="9"/>
      <w:pgMar w:top="1985" w:right="1561" w:bottom="2610" w:left="1276" w:header="709" w:footer="195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83C2E" w14:textId="77777777" w:rsidR="00736726" w:rsidRDefault="00736726">
      <w:r>
        <w:separator/>
      </w:r>
    </w:p>
  </w:endnote>
  <w:endnote w:type="continuationSeparator" w:id="0">
    <w:p w14:paraId="4F51A817" w14:textId="77777777" w:rsidR="00736726" w:rsidRDefault="0073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IG5黑体">
    <w:altName w:val="SimSun"/>
    <w:charset w:val="86"/>
    <w:family w:val="roman"/>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1EB9E" w14:textId="77777777" w:rsidR="001D4DEB" w:rsidRDefault="001D4D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B8D348" w14:textId="77777777" w:rsidR="001D4DEB" w:rsidRDefault="001D4D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8B56E" w14:textId="77777777" w:rsidR="001D4DEB" w:rsidRDefault="001D4DEB" w:rsidP="003325A6">
    <w:pPr>
      <w:pStyle w:val="Footer"/>
      <w:framePr w:wrap="around" w:vAnchor="text" w:hAnchor="page" w:x="10583" w:y="102"/>
      <w:jc w:val="right"/>
      <w:rPr>
        <w:rStyle w:val="PageNumber"/>
        <w:rFonts w:ascii="Arial" w:hAnsi="Arial" w:cs="Arial"/>
        <w:sz w:val="18"/>
        <w:szCs w:val="18"/>
      </w:rPr>
    </w:pPr>
    <w:r>
      <w:rPr>
        <w:rStyle w:val="PageNumber"/>
        <w:rFonts w:ascii="Arial" w:hAnsi="Arial" w:cs="Arial"/>
        <w:sz w:val="18"/>
        <w:szCs w:val="18"/>
      </w:rPr>
      <w:fldChar w:fldCharType="begin"/>
    </w:r>
    <w:r>
      <w:rPr>
        <w:rStyle w:val="PageNumber"/>
        <w:rFonts w:ascii="Arial" w:hAnsi="Arial" w:cs="Arial"/>
        <w:sz w:val="18"/>
        <w:szCs w:val="18"/>
      </w:rPr>
      <w:instrText xml:space="preserve">PAGE  </w:instrText>
    </w:r>
    <w:r>
      <w:rPr>
        <w:rStyle w:val="PageNumber"/>
        <w:rFonts w:ascii="Arial" w:hAnsi="Arial" w:cs="Arial"/>
        <w:sz w:val="18"/>
        <w:szCs w:val="18"/>
      </w:rPr>
      <w:fldChar w:fldCharType="separate"/>
    </w:r>
    <w:r w:rsidR="008A1604">
      <w:rPr>
        <w:rStyle w:val="PageNumber"/>
        <w:rFonts w:ascii="Arial" w:hAnsi="Arial" w:cs="Arial"/>
        <w:noProof/>
        <w:sz w:val="18"/>
        <w:szCs w:val="18"/>
      </w:rPr>
      <w:t>4</w:t>
    </w:r>
    <w:r>
      <w:rPr>
        <w:rStyle w:val="PageNumber"/>
        <w:rFonts w:ascii="Arial" w:hAnsi="Arial" w:cs="Arial"/>
        <w:sz w:val="18"/>
        <w:szCs w:val="18"/>
      </w:rPr>
      <w:fldChar w:fldCharType="end"/>
    </w:r>
  </w:p>
  <w:p w14:paraId="66851F7D" w14:textId="76B6A5D4" w:rsidR="001D4DEB" w:rsidRPr="00F9730F" w:rsidRDefault="006B329F" w:rsidP="0010206A">
    <w:pPr>
      <w:pStyle w:val="Footer"/>
      <w:tabs>
        <w:tab w:val="clear" w:pos="4320"/>
        <w:tab w:val="clear" w:pos="8640"/>
        <w:tab w:val="left" w:pos="1644"/>
      </w:tabs>
      <w:ind w:right="360" w:firstLine="0"/>
      <w:rPr>
        <w:rFonts w:ascii="Calibri" w:hAnsi="Calibri" w:cs="Calibri"/>
      </w:rPr>
    </w:pPr>
    <w:r w:rsidRPr="00F9730F">
      <w:rPr>
        <w:rFonts w:ascii="Calibri" w:hAnsi="Calibri" w:cs="Calibri"/>
        <w:b/>
        <w:bCs/>
        <w:smallCaps/>
        <w:noProof/>
        <w:sz w:val="24"/>
        <w:szCs w:val="24"/>
        <w:lang w:eastAsia="en-US"/>
      </w:rPr>
      <mc:AlternateContent>
        <mc:Choice Requires="wps">
          <w:drawing>
            <wp:anchor distT="0" distB="0" distL="114300" distR="114300" simplePos="0" relativeHeight="251656192" behindDoc="0" locked="0" layoutInCell="1" allowOverlap="1" wp14:anchorId="3BCBD5EC" wp14:editId="55609EBD">
              <wp:simplePos x="0" y="0"/>
              <wp:positionH relativeFrom="column">
                <wp:posOffset>-308610</wp:posOffset>
              </wp:positionH>
              <wp:positionV relativeFrom="paragraph">
                <wp:posOffset>-41275</wp:posOffset>
              </wp:positionV>
              <wp:extent cx="6096000" cy="0"/>
              <wp:effectExtent l="0" t="0" r="0" b="0"/>
              <wp:wrapNone/>
              <wp:docPr id="128098953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1460CB" id="_x0000_t32" coordsize="21600,21600" o:spt="32" o:oned="t" path="m,l21600,21600e" filled="f">
              <v:path arrowok="t" fillok="f" o:connecttype="none"/>
              <o:lock v:ext="edit" shapetype="t"/>
            </v:shapetype>
            <v:shape id="AutoShape 2" o:spid="_x0000_s1026" type="#_x0000_t32" style="position:absolute;margin-left:-24.3pt;margin-top:-3.25pt;width:480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s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"/>
          </w:pict>
        </mc:Fallback>
      </mc:AlternateContent>
    </w:r>
    <w:r w:rsidR="00F15306" w:rsidRPr="00F9730F">
      <w:rPr>
        <w:rFonts w:ascii="Calibri" w:hAnsi="Calibri" w:cs="Calibri"/>
        <w:b/>
        <w:bCs/>
        <w:smallCaps/>
        <w:sz w:val="24"/>
        <w:szCs w:val="24"/>
        <w:lang w:bidi="ar-EG"/>
      </w:rPr>
      <w:t>MARLOG</w:t>
    </w:r>
    <w:r w:rsidR="000841E9" w:rsidRPr="00F9730F">
      <w:rPr>
        <w:rFonts w:ascii="Calibri" w:hAnsi="Calibri" w:cs="Calibri"/>
        <w:b/>
        <w:bCs/>
        <w:smallCaps/>
        <w:sz w:val="24"/>
        <w:szCs w:val="24"/>
        <w:lang w:bidi="ar-EG"/>
      </w:rPr>
      <w:t xml:space="preserve"> </w:t>
    </w:r>
    <w:r w:rsidR="0010206A">
      <w:rPr>
        <w:rFonts w:ascii="Calibri" w:hAnsi="Calibri" w:cs="Calibri"/>
        <w:b/>
        <w:bCs/>
        <w:smallCaps/>
        <w:sz w:val="24"/>
        <w:szCs w:val="24"/>
        <w:lang w:bidi="ar-EG"/>
      </w:rPr>
      <w:t>1</w:t>
    </w:r>
    <w:r w:rsidR="003D0673">
      <w:rPr>
        <w:rFonts w:ascii="Calibri" w:hAnsi="Calibri" w:cs="Calibri"/>
        <w:b/>
        <w:bCs/>
        <w:smallCaps/>
        <w:sz w:val="24"/>
        <w:szCs w:val="24"/>
        <w:lang w:bidi="ar-EG"/>
      </w:rPr>
      <w:t>4</w:t>
    </w:r>
    <w:r w:rsidR="008120ED" w:rsidRPr="00F9730F">
      <w:rPr>
        <w:rFonts w:ascii="Calibri" w:hAnsi="Calibri" w:cs="Calibri"/>
        <w:b/>
        <w:bCs/>
        <w:smallCaps/>
        <w:sz w:val="24"/>
        <w:szCs w:val="24"/>
        <w:lang w:bidi="ar-EG"/>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512F1" w14:textId="77777777" w:rsidR="00736726" w:rsidRDefault="00736726">
      <w:r>
        <w:separator/>
      </w:r>
    </w:p>
  </w:footnote>
  <w:footnote w:type="continuationSeparator" w:id="0">
    <w:p w14:paraId="71583D4F" w14:textId="77777777" w:rsidR="00736726" w:rsidRDefault="00736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C5CC6" w14:textId="77777777" w:rsidR="001D4DEB" w:rsidRDefault="001D4DEB">
    <w:pPr>
      <w:pStyle w:val="Header"/>
      <w:framePr w:wrap="around" w:vAnchor="text" w:hAnchor="margin" w:xAlign="outside" w:y="1"/>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CFE135" w14:textId="77777777" w:rsidR="001D4DEB" w:rsidRDefault="001D4DEB">
    <w:pPr>
      <w:pStyle w:val="Header"/>
      <w:ind w:right="36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967CA" w14:textId="7FF280F6" w:rsidR="00F64B9B" w:rsidRPr="00083F7E" w:rsidRDefault="006B329F" w:rsidP="00F15179">
    <w:pPr>
      <w:pStyle w:val="Header"/>
      <w:jc w:val="center"/>
    </w:pPr>
    <w:r>
      <w:rPr>
        <w:noProof/>
      </w:rPr>
      <w:drawing>
        <wp:anchor distT="0" distB="0" distL="114300" distR="114300" simplePos="0" relativeHeight="251657216" behindDoc="0" locked="0" layoutInCell="1" allowOverlap="1" wp14:anchorId="4B40E42F" wp14:editId="05FE182F">
          <wp:simplePos x="0" y="0"/>
          <wp:positionH relativeFrom="column">
            <wp:posOffset>-811530</wp:posOffset>
          </wp:positionH>
          <wp:positionV relativeFrom="paragraph">
            <wp:posOffset>-443230</wp:posOffset>
          </wp:positionV>
          <wp:extent cx="1357630" cy="90932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37EAA4E" wp14:editId="5B43EFD5">
          <wp:simplePos x="0" y="0"/>
          <wp:positionH relativeFrom="column">
            <wp:posOffset>5232400</wp:posOffset>
          </wp:positionH>
          <wp:positionV relativeFrom="paragraph">
            <wp:posOffset>-419735</wp:posOffset>
          </wp:positionV>
          <wp:extent cx="1463040" cy="72644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l="24194" t="22923" r="24193" b="31519"/>
                  <a:stretch>
                    <a:fillRect/>
                  </a:stretch>
                </pic:blipFill>
                <pic:spPr bwMode="auto">
                  <a:xfrm>
                    <a:off x="0" y="0"/>
                    <a:ext cx="1463040" cy="726440"/>
                  </a:xfrm>
                  <a:prstGeom prst="rect">
                    <a:avLst/>
                  </a:prstGeom>
                  <a:noFill/>
                  <a:ln>
                    <a:noFill/>
                  </a:ln>
                </pic:spPr>
              </pic:pic>
            </a:graphicData>
          </a:graphic>
          <wp14:sizeRelH relativeFrom="page">
            <wp14:pctWidth>0</wp14:pctWidth>
          </wp14:sizeRelH>
          <wp14:sizeRelV relativeFrom="page">
            <wp14:pctHeight>0</wp14:pctHeight>
          </wp14:sizeRelV>
        </wp:anchor>
      </w:drawing>
    </w:r>
    <w:r w:rsidR="00F64B9B" w:rsidRPr="00083F7E">
      <w:t>Arab Academy for Science, Technology</w:t>
    </w:r>
    <w:r w:rsidR="0046301F">
      <w:t>,</w:t>
    </w:r>
    <w:r w:rsidR="00F64B9B" w:rsidRPr="00083F7E">
      <w:t xml:space="preserve"> and Maritime Transport</w:t>
    </w:r>
  </w:p>
  <w:p w14:paraId="229F7F82" w14:textId="77777777" w:rsidR="00F64B9B" w:rsidRPr="00F64B9B" w:rsidRDefault="00F64B9B" w:rsidP="003D0673">
    <w:pPr>
      <w:pStyle w:val="Header"/>
      <w:jc w:val="center"/>
      <w:rPr>
        <w:color w:val="244061"/>
        <w:sz w:val="20"/>
      </w:rPr>
    </w:pPr>
    <w:r w:rsidRPr="00F64B9B">
      <w:rPr>
        <w:color w:val="244061"/>
        <w:sz w:val="20"/>
      </w:rPr>
      <w:t>The International Maritime and Logistics Conference “</w:t>
    </w:r>
    <w:r w:rsidRPr="00F64B9B">
      <w:rPr>
        <w:b/>
        <w:bCs/>
        <w:color w:val="244061"/>
        <w:sz w:val="20"/>
      </w:rPr>
      <w:t>M</w:t>
    </w:r>
    <w:r w:rsidR="0008147E">
      <w:rPr>
        <w:b/>
        <w:bCs/>
        <w:color w:val="244061"/>
        <w:sz w:val="20"/>
      </w:rPr>
      <w:t>ARLOG</w:t>
    </w:r>
    <w:r w:rsidRPr="00F64B9B">
      <w:rPr>
        <w:b/>
        <w:bCs/>
        <w:color w:val="244061"/>
        <w:sz w:val="20"/>
      </w:rPr>
      <w:t xml:space="preserve"> </w:t>
    </w:r>
    <w:r w:rsidR="0010206A">
      <w:rPr>
        <w:b/>
        <w:bCs/>
        <w:color w:val="244061"/>
        <w:sz w:val="20"/>
      </w:rPr>
      <w:t>1</w:t>
    </w:r>
    <w:r w:rsidR="003D0673">
      <w:rPr>
        <w:b/>
        <w:bCs/>
        <w:color w:val="244061"/>
        <w:sz w:val="20"/>
      </w:rPr>
      <w:t>4</w:t>
    </w:r>
    <w:r w:rsidRPr="00F64B9B">
      <w:rPr>
        <w:color w:val="244061"/>
        <w:sz w:val="20"/>
      </w:rPr>
      <w:t>”</w:t>
    </w:r>
  </w:p>
  <w:p w14:paraId="5BEB70DF" w14:textId="77777777" w:rsidR="003D0673" w:rsidRDefault="003D0673" w:rsidP="003D0673">
    <w:pPr>
      <w:ind w:left="-270" w:right="-244"/>
      <w:jc w:val="center"/>
      <w:rPr>
        <w:color w:val="0070C0"/>
      </w:rPr>
    </w:pPr>
    <w:r>
      <w:rPr>
        <w:color w:val="0070C0"/>
      </w:rPr>
      <w:t>“</w:t>
    </w:r>
    <w:r w:rsidRPr="003D0673">
      <w:rPr>
        <w:color w:val="0070C0"/>
      </w:rPr>
      <w:t xml:space="preserve">Artificial Intelligence Implementations </w:t>
    </w:r>
  </w:p>
  <w:p w14:paraId="72560243" w14:textId="77777777" w:rsidR="003D0673" w:rsidRDefault="003D0673" w:rsidP="003D0673">
    <w:pPr>
      <w:ind w:left="-270" w:right="-244"/>
      <w:jc w:val="center"/>
      <w:rPr>
        <w:color w:val="0070C0"/>
      </w:rPr>
    </w:pPr>
    <w:r w:rsidRPr="003D0673">
      <w:rPr>
        <w:color w:val="0070C0"/>
      </w:rPr>
      <w:t>Towards Shaping the Future of Digital World</w:t>
    </w:r>
    <w:r>
      <w:rPr>
        <w:color w:val="0070C0"/>
      </w:rPr>
      <w:t>”</w:t>
    </w:r>
  </w:p>
  <w:p w14:paraId="68A1A9B7" w14:textId="6207035D" w:rsidR="00F64B9B" w:rsidRDefault="003D0673" w:rsidP="003D0673">
    <w:pPr>
      <w:pStyle w:val="Header"/>
      <w:jc w:val="center"/>
      <w:rPr>
        <w:color w:val="1F3864"/>
      </w:rPr>
    </w:pPr>
    <w:r>
      <w:rPr>
        <w:color w:val="1F3864"/>
      </w:rPr>
      <w:t>2</w:t>
    </w:r>
    <w:r w:rsidR="00D36D1E">
      <w:rPr>
        <w:color w:val="1F3864"/>
      </w:rPr>
      <w:t>3</w:t>
    </w:r>
    <w:r w:rsidR="0046301F">
      <w:rPr>
        <w:color w:val="1F3864"/>
      </w:rPr>
      <w:t xml:space="preserve"> –</w:t>
    </w:r>
    <w:r w:rsidR="00D36D1E">
      <w:rPr>
        <w:color w:val="1F3864"/>
      </w:rPr>
      <w:t xml:space="preserve"> </w:t>
    </w:r>
    <w:r>
      <w:rPr>
        <w:color w:val="1F3864"/>
      </w:rPr>
      <w:t>2</w:t>
    </w:r>
    <w:r w:rsidR="00D36D1E">
      <w:rPr>
        <w:color w:val="1F3864"/>
      </w:rPr>
      <w:t>5</w:t>
    </w:r>
    <w:r w:rsidR="0010206A">
      <w:rPr>
        <w:color w:val="1F3864"/>
      </w:rPr>
      <w:t xml:space="preserve"> </w:t>
    </w:r>
    <w:r>
      <w:rPr>
        <w:color w:val="1F3864"/>
      </w:rPr>
      <w:t>February</w:t>
    </w:r>
    <w:r w:rsidR="0010206A">
      <w:rPr>
        <w:color w:val="1F3864"/>
      </w:rPr>
      <w:t xml:space="preserve"> 202</w:t>
    </w:r>
    <w:r w:rsidR="006B329F">
      <w:rPr>
        <w:noProof/>
        <w:color w:val="1F3864"/>
      </w:rPr>
      <mc:AlternateContent>
        <mc:Choice Requires="wps">
          <w:drawing>
            <wp:anchor distT="0" distB="0" distL="114300" distR="114300" simplePos="0" relativeHeight="251658240" behindDoc="0" locked="0" layoutInCell="1" allowOverlap="1" wp14:anchorId="7D5833E5" wp14:editId="3E6C7666">
              <wp:simplePos x="0" y="0"/>
              <wp:positionH relativeFrom="column">
                <wp:posOffset>-142875</wp:posOffset>
              </wp:positionH>
              <wp:positionV relativeFrom="paragraph">
                <wp:posOffset>219710</wp:posOffset>
              </wp:positionV>
              <wp:extent cx="6131560" cy="0"/>
              <wp:effectExtent l="0" t="0" r="0" b="0"/>
              <wp:wrapNone/>
              <wp:docPr id="179745554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38100" algn="ctr">
                        <a:solidFill>
                          <a:srgbClr val="F2F2F2"/>
                        </a:solidFill>
                        <a:round/>
                        <a:headEnd/>
                        <a:tailEnd/>
                      </a:ln>
                      <a:effectLst>
                        <a:outerShdw blurRad="50800" dist="28398" dir="3806097" algn="ctr" rotWithShape="0">
                          <a:srgbClr val="7F7F7F">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8971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7.3pt" to="471.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" strokecolor="#f2f2f2" strokeweight="3pt">
              <v:shadow on="t" color="#7f7f7f" opacity=".5" offset="1pt"/>
            </v:line>
          </w:pict>
        </mc:Fallback>
      </mc:AlternateContent>
    </w:r>
    <w:r>
      <w:rPr>
        <w:color w:val="1F3864"/>
      </w:rPr>
      <w:t>5</w:t>
    </w:r>
  </w:p>
  <w:p w14:paraId="1CF8C88B" w14:textId="77777777" w:rsidR="001D4DEB" w:rsidRPr="004842EA" w:rsidRDefault="001D4DEB" w:rsidP="00F64B9B">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3C827" w14:textId="77777777" w:rsidR="001D4DEB" w:rsidRDefault="001D4DEB">
    <w:pPr>
      <w:pStyle w:val="Header"/>
      <w:framePr w:wrap="around" w:vAnchor="text" w:hAnchor="margin" w:xAlign="outside" w:y="1"/>
      <w:rPr>
        <w:rStyle w:val="PageNumber"/>
      </w:rPr>
    </w:pPr>
  </w:p>
  <w:p w14:paraId="36222D20" w14:textId="77777777" w:rsidR="001D4DEB" w:rsidRDefault="001D4D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DF41EA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2"/>
    <w:multiLevelType w:val="singleLevel"/>
    <w:tmpl w:val="00000002"/>
    <w:name w:val="WW8Num1"/>
    <w:lvl w:ilvl="0">
      <w:start w:val="12"/>
      <w:numFmt w:val="bullet"/>
      <w:lvlText w:val="-"/>
      <w:lvlJc w:val="left"/>
      <w:pPr>
        <w:tabs>
          <w:tab w:val="num" w:pos="824"/>
        </w:tabs>
        <w:ind w:left="824" w:hanging="540"/>
      </w:pPr>
      <w:rPr>
        <w:rFonts w:ascii="Times New Roman" w:hAnsi="Times New Roman" w:cs="Times New Roman" w:hint="default"/>
        <w:sz w:val="24"/>
        <w:szCs w:val="20"/>
        <w:lang w:val="en-GB"/>
      </w:rPr>
    </w:lvl>
  </w:abstractNum>
  <w:abstractNum w:abstractNumId="3" w15:restartNumberingAfterBreak="0">
    <w:nsid w:val="05634603"/>
    <w:multiLevelType w:val="hybridMultilevel"/>
    <w:tmpl w:val="0C021A84"/>
    <w:lvl w:ilvl="0" w:tplc="119A7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35C99"/>
    <w:multiLevelType w:val="multilevel"/>
    <w:tmpl w:val="CA1E6A9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C2E785E"/>
    <w:multiLevelType w:val="singleLevel"/>
    <w:tmpl w:val="F72E4F08"/>
    <w:lvl w:ilvl="0">
      <w:start w:val="1"/>
      <w:numFmt w:val="decimal"/>
      <w:lvlText w:val="%1.  "/>
      <w:legacy w:legacy="1" w:legacySpace="0" w:legacyIndent="360"/>
      <w:lvlJc w:val="right"/>
      <w:pPr>
        <w:ind w:left="360" w:hanging="360"/>
      </w:pPr>
      <w:rPr>
        <w:rFonts w:ascii="Times New Roman" w:hAnsi="Times New Roman" w:hint="default"/>
        <w:b w:val="0"/>
        <w:i w:val="0"/>
        <w:sz w:val="20"/>
      </w:rPr>
    </w:lvl>
  </w:abstractNum>
  <w:abstractNum w:abstractNumId="6" w15:restartNumberingAfterBreak="0">
    <w:nsid w:val="503F5600"/>
    <w:multiLevelType w:val="multilevel"/>
    <w:tmpl w:val="CA1E6A9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B6F031A"/>
    <w:multiLevelType w:val="hybridMultilevel"/>
    <w:tmpl w:val="AB624D10"/>
    <w:lvl w:ilvl="0" w:tplc="6C5A4EBE">
      <w:start w:val="1"/>
      <w:numFmt w:val="decimal"/>
      <w:pStyle w:val="Affili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C35F0"/>
    <w:multiLevelType w:val="hybridMultilevel"/>
    <w:tmpl w:val="E362B360"/>
    <w:lvl w:ilvl="0" w:tplc="4E8A781A">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EE5113"/>
    <w:multiLevelType w:val="hybridMultilevel"/>
    <w:tmpl w:val="B0286F98"/>
    <w:lvl w:ilvl="0" w:tplc="9D10088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2E1B69"/>
    <w:multiLevelType w:val="hybridMultilevel"/>
    <w:tmpl w:val="AD9A63AA"/>
    <w:lvl w:ilvl="0" w:tplc="F5D2FEEE">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1B2039"/>
    <w:multiLevelType w:val="singleLevel"/>
    <w:tmpl w:val="BC98BE9C"/>
    <w:lvl w:ilvl="0">
      <w:start w:val="1"/>
      <w:numFmt w:val="decimal"/>
      <w:lvlText w:val="%1."/>
      <w:legacy w:legacy="1" w:legacySpace="0" w:legacyIndent="360"/>
      <w:lvlJc w:val="left"/>
      <w:pPr>
        <w:ind w:left="360" w:hanging="360"/>
      </w:pPr>
    </w:lvl>
  </w:abstractNum>
  <w:abstractNum w:abstractNumId="12" w15:restartNumberingAfterBreak="0">
    <w:nsid w:val="7B703A00"/>
    <w:multiLevelType w:val="multilevel"/>
    <w:tmpl w:val="CA1E6A9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F2A4994"/>
    <w:multiLevelType w:val="singleLevel"/>
    <w:tmpl w:val="E5DE201E"/>
    <w:lvl w:ilvl="0">
      <w:start w:val="1"/>
      <w:numFmt w:val="decimal"/>
      <w:lvlText w:val="%1.  "/>
      <w:legacy w:legacy="1" w:legacySpace="0" w:legacyIndent="360"/>
      <w:lvlJc w:val="right"/>
      <w:pPr>
        <w:ind w:left="360" w:hanging="360"/>
      </w:pPr>
      <w:rPr>
        <w:rFonts w:ascii="Times New Roman" w:hAnsi="Times New Roman" w:hint="default"/>
        <w:b w:val="0"/>
        <w:i w:val="0"/>
        <w:sz w:val="20"/>
      </w:rPr>
    </w:lvl>
  </w:abstractNum>
  <w:num w:numId="1" w16cid:durableId="848786907">
    <w:abstractNumId w:val="0"/>
  </w:num>
  <w:num w:numId="2" w16cid:durableId="664095418">
    <w:abstractNumId w:val="11"/>
  </w:num>
  <w:num w:numId="3" w16cid:durableId="8719122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967619664">
    <w:abstractNumId w:val="13"/>
  </w:num>
  <w:num w:numId="5" w16cid:durableId="583956126">
    <w:abstractNumId w:val="4"/>
  </w:num>
  <w:num w:numId="6" w16cid:durableId="1560744075">
    <w:abstractNumId w:val="5"/>
  </w:num>
  <w:num w:numId="7" w16cid:durableId="1512991552">
    <w:abstractNumId w:val="12"/>
  </w:num>
  <w:num w:numId="8" w16cid:durableId="1458446477">
    <w:abstractNumId w:val="6"/>
  </w:num>
  <w:num w:numId="9" w16cid:durableId="2072387152">
    <w:abstractNumId w:val="9"/>
  </w:num>
  <w:num w:numId="10" w16cid:durableId="556942977">
    <w:abstractNumId w:val="10"/>
  </w:num>
  <w:num w:numId="11" w16cid:durableId="88623091">
    <w:abstractNumId w:val="7"/>
  </w:num>
  <w:num w:numId="12" w16cid:durableId="1819877222">
    <w:abstractNumId w:val="2"/>
  </w:num>
  <w:num w:numId="13" w16cid:durableId="874464198">
    <w:abstractNumId w:val="3"/>
  </w:num>
  <w:num w:numId="14" w16cid:durableId="1262953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Letter"/>
    <w:numStart w:val="3"/>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EB"/>
    <w:rsid w:val="00007F12"/>
    <w:rsid w:val="00011839"/>
    <w:rsid w:val="0001213F"/>
    <w:rsid w:val="00023E56"/>
    <w:rsid w:val="0007413A"/>
    <w:rsid w:val="0008147E"/>
    <w:rsid w:val="0008360B"/>
    <w:rsid w:val="000841E9"/>
    <w:rsid w:val="000A6E98"/>
    <w:rsid w:val="000A6FC7"/>
    <w:rsid w:val="000B5A57"/>
    <w:rsid w:val="000C4038"/>
    <w:rsid w:val="0010206A"/>
    <w:rsid w:val="001024D3"/>
    <w:rsid w:val="00127652"/>
    <w:rsid w:val="001429C8"/>
    <w:rsid w:val="00142E06"/>
    <w:rsid w:val="00151CE5"/>
    <w:rsid w:val="0015761A"/>
    <w:rsid w:val="001733F9"/>
    <w:rsid w:val="0017784E"/>
    <w:rsid w:val="001876EF"/>
    <w:rsid w:val="001A76C9"/>
    <w:rsid w:val="001C0B26"/>
    <w:rsid w:val="001D4DEB"/>
    <w:rsid w:val="0020249A"/>
    <w:rsid w:val="00214EAB"/>
    <w:rsid w:val="002267B9"/>
    <w:rsid w:val="00267904"/>
    <w:rsid w:val="00290804"/>
    <w:rsid w:val="002913C8"/>
    <w:rsid w:val="002A07DB"/>
    <w:rsid w:val="00300530"/>
    <w:rsid w:val="0032082D"/>
    <w:rsid w:val="003325A6"/>
    <w:rsid w:val="00334564"/>
    <w:rsid w:val="00335112"/>
    <w:rsid w:val="00365C10"/>
    <w:rsid w:val="003B4F30"/>
    <w:rsid w:val="003C5CC7"/>
    <w:rsid w:val="003D0673"/>
    <w:rsid w:val="003D5CBF"/>
    <w:rsid w:val="003E30A9"/>
    <w:rsid w:val="003F079B"/>
    <w:rsid w:val="00410EF4"/>
    <w:rsid w:val="0045419C"/>
    <w:rsid w:val="0046301F"/>
    <w:rsid w:val="00465941"/>
    <w:rsid w:val="00476ECC"/>
    <w:rsid w:val="004842EA"/>
    <w:rsid w:val="0050229C"/>
    <w:rsid w:val="005101C5"/>
    <w:rsid w:val="00560947"/>
    <w:rsid w:val="00561091"/>
    <w:rsid w:val="0056412B"/>
    <w:rsid w:val="00571962"/>
    <w:rsid w:val="00573FE6"/>
    <w:rsid w:val="005A0E32"/>
    <w:rsid w:val="005B3443"/>
    <w:rsid w:val="005C67AD"/>
    <w:rsid w:val="005D1C8F"/>
    <w:rsid w:val="005E25D3"/>
    <w:rsid w:val="00600D79"/>
    <w:rsid w:val="00623F8D"/>
    <w:rsid w:val="00627FDB"/>
    <w:rsid w:val="00651566"/>
    <w:rsid w:val="006564F3"/>
    <w:rsid w:val="0066007A"/>
    <w:rsid w:val="0067262C"/>
    <w:rsid w:val="00696DA4"/>
    <w:rsid w:val="006A163F"/>
    <w:rsid w:val="006A4F69"/>
    <w:rsid w:val="006B329F"/>
    <w:rsid w:val="006B32E2"/>
    <w:rsid w:val="006D5693"/>
    <w:rsid w:val="006F2F44"/>
    <w:rsid w:val="00710ECF"/>
    <w:rsid w:val="007124BE"/>
    <w:rsid w:val="00714831"/>
    <w:rsid w:val="00721958"/>
    <w:rsid w:val="0073039A"/>
    <w:rsid w:val="00736726"/>
    <w:rsid w:val="00780DEA"/>
    <w:rsid w:val="00786958"/>
    <w:rsid w:val="00797DE9"/>
    <w:rsid w:val="007C63C2"/>
    <w:rsid w:val="007D78C0"/>
    <w:rsid w:val="00802504"/>
    <w:rsid w:val="0080522C"/>
    <w:rsid w:val="008120ED"/>
    <w:rsid w:val="00823FFD"/>
    <w:rsid w:val="00833443"/>
    <w:rsid w:val="008501B7"/>
    <w:rsid w:val="00860D23"/>
    <w:rsid w:val="00897F49"/>
    <w:rsid w:val="008A1604"/>
    <w:rsid w:val="008A4FE3"/>
    <w:rsid w:val="008F17AA"/>
    <w:rsid w:val="008F5E5D"/>
    <w:rsid w:val="00930EAB"/>
    <w:rsid w:val="00940671"/>
    <w:rsid w:val="009453A1"/>
    <w:rsid w:val="00970196"/>
    <w:rsid w:val="00973B73"/>
    <w:rsid w:val="00990FBF"/>
    <w:rsid w:val="009D7707"/>
    <w:rsid w:val="00A111D3"/>
    <w:rsid w:val="00A754C0"/>
    <w:rsid w:val="00AC688A"/>
    <w:rsid w:val="00AE1D1D"/>
    <w:rsid w:val="00B33190"/>
    <w:rsid w:val="00B36636"/>
    <w:rsid w:val="00B65269"/>
    <w:rsid w:val="00B851BC"/>
    <w:rsid w:val="00BA0A33"/>
    <w:rsid w:val="00BE5604"/>
    <w:rsid w:val="00C365A8"/>
    <w:rsid w:val="00C441CD"/>
    <w:rsid w:val="00C52D41"/>
    <w:rsid w:val="00C61D30"/>
    <w:rsid w:val="00C93561"/>
    <w:rsid w:val="00C94660"/>
    <w:rsid w:val="00CA6E08"/>
    <w:rsid w:val="00CB1484"/>
    <w:rsid w:val="00CC712C"/>
    <w:rsid w:val="00CD000E"/>
    <w:rsid w:val="00CD2188"/>
    <w:rsid w:val="00CD277A"/>
    <w:rsid w:val="00D36D1E"/>
    <w:rsid w:val="00D844F1"/>
    <w:rsid w:val="00D9245E"/>
    <w:rsid w:val="00D947A2"/>
    <w:rsid w:val="00DD63DF"/>
    <w:rsid w:val="00DE6ECE"/>
    <w:rsid w:val="00DF619A"/>
    <w:rsid w:val="00E00506"/>
    <w:rsid w:val="00E106CA"/>
    <w:rsid w:val="00E17DDD"/>
    <w:rsid w:val="00E46249"/>
    <w:rsid w:val="00E57408"/>
    <w:rsid w:val="00E92A19"/>
    <w:rsid w:val="00EA0C2A"/>
    <w:rsid w:val="00EC2F14"/>
    <w:rsid w:val="00EC2FBF"/>
    <w:rsid w:val="00EE1A66"/>
    <w:rsid w:val="00F020C2"/>
    <w:rsid w:val="00F10A62"/>
    <w:rsid w:val="00F15179"/>
    <w:rsid w:val="00F15306"/>
    <w:rsid w:val="00F17A6F"/>
    <w:rsid w:val="00F41170"/>
    <w:rsid w:val="00F63136"/>
    <w:rsid w:val="00F64B9B"/>
    <w:rsid w:val="00F8758E"/>
    <w:rsid w:val="00F9730F"/>
    <w:rsid w:val="00FA1EA0"/>
    <w:rsid w:val="00FA3CC1"/>
    <w:rsid w:val="00FA5996"/>
    <w:rsid w:val="00FB37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11E85"/>
  <w15:chartTrackingRefBased/>
  <w15:docId w15:val="{8DC5DD1C-F1B0-43DD-BF99-B49F689A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88A"/>
    <w:pPr>
      <w:ind w:firstLine="360"/>
      <w:jc w:val="both"/>
    </w:pPr>
    <w:rPr>
      <w:sz w:val="22"/>
      <w:lang w:eastAsia="zh-CN"/>
    </w:rPr>
  </w:style>
  <w:style w:type="paragraph" w:styleId="Heading1">
    <w:name w:val="heading 1"/>
    <w:basedOn w:val="Normal"/>
    <w:next w:val="spara"/>
    <w:qFormat/>
    <w:pPr>
      <w:keepNext/>
      <w:keepLines/>
      <w:suppressAutoHyphens/>
      <w:spacing w:before="400" w:after="240"/>
      <w:ind w:firstLine="0"/>
      <w:jc w:val="lowKashida"/>
      <w:outlineLvl w:val="0"/>
    </w:pPr>
    <w:rPr>
      <w:b/>
      <w:caps/>
      <w:kern w:val="28"/>
      <w:szCs w:val="24"/>
    </w:rPr>
  </w:style>
  <w:style w:type="paragraph" w:styleId="Heading2">
    <w:name w:val="heading 2"/>
    <w:basedOn w:val="Normal"/>
    <w:next w:val="spara"/>
    <w:qFormat/>
    <w:pPr>
      <w:keepNext/>
      <w:tabs>
        <w:tab w:val="left" w:pos="432"/>
      </w:tabs>
      <w:spacing w:before="240" w:after="120"/>
      <w:ind w:right="360" w:firstLine="0"/>
      <w:outlineLvl w:val="1"/>
    </w:pPr>
    <w:rPr>
      <w:b/>
      <w:i/>
      <w:szCs w:val="22"/>
    </w:rPr>
  </w:style>
  <w:style w:type="paragraph" w:styleId="Heading3">
    <w:name w:val="heading 3"/>
    <w:basedOn w:val="Normal"/>
    <w:next w:val="spara"/>
    <w:qFormat/>
    <w:pPr>
      <w:keepNext/>
      <w:keepLines/>
      <w:suppressAutoHyphens/>
      <w:spacing w:before="240" w:after="120"/>
      <w:ind w:firstLine="0"/>
      <w:outlineLvl w:val="2"/>
    </w:pPr>
    <w:rPr>
      <w:rFonts w:eastAsia="BIG5黑体"/>
      <w:b/>
      <w:i/>
      <w:iCs/>
      <w:szCs w:val="22"/>
    </w:rPr>
  </w:style>
  <w:style w:type="paragraph" w:styleId="Heading4">
    <w:name w:val="heading 4"/>
    <w:basedOn w:val="Normal"/>
    <w:next w:val="Normal"/>
    <w:qFormat/>
    <w:pPr>
      <w:keepNext/>
      <w:spacing w:before="240" w:after="60"/>
      <w:outlineLvl w:val="3"/>
    </w:p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style>
  <w:style w:type="paragraph" w:styleId="Heading9">
    <w:name w:val="heading 9"/>
    <w:basedOn w:val="Normal"/>
    <w:next w:val="Normal"/>
    <w:qFormat/>
    <w:pPr>
      <w:spacing w:before="240" w:after="6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ara">
    <w:name w:val="spara"/>
    <w:basedOn w:val="Normal"/>
    <w:next w:val="Para"/>
  </w:style>
  <w:style w:type="paragraph" w:customStyle="1" w:styleId="Para">
    <w:name w:val="Para"/>
    <w:basedOn w:val="spara"/>
    <w:pPr>
      <w:spacing w:after="100" w:line="260" w:lineRule="atLeast"/>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customStyle="1" w:styleId="Author">
    <w:name w:val="Author"/>
    <w:basedOn w:val="Normal"/>
    <w:next w:val="Affiliation"/>
    <w:pPr>
      <w:keepNext/>
      <w:keepLines/>
      <w:suppressAutoHyphens/>
      <w:spacing w:before="240" w:after="60"/>
      <w:ind w:firstLine="0"/>
      <w:jc w:val="center"/>
    </w:pPr>
    <w:rPr>
      <w:caps/>
      <w:sz w:val="20"/>
    </w:rPr>
  </w:style>
  <w:style w:type="paragraph" w:customStyle="1" w:styleId="Affiliation">
    <w:name w:val="Affiliation"/>
    <w:basedOn w:val="Normal"/>
    <w:next w:val="Abstract"/>
    <w:pPr>
      <w:numPr>
        <w:numId w:val="11"/>
      </w:numPr>
      <w:spacing w:before="60" w:after="240"/>
      <w:jc w:val="center"/>
    </w:pPr>
    <w:rPr>
      <w:i/>
      <w:sz w:val="18"/>
    </w:rPr>
  </w:style>
  <w:style w:type="paragraph" w:customStyle="1" w:styleId="Abstract">
    <w:name w:val="Abstract"/>
    <w:basedOn w:val="Normal"/>
    <w:next w:val="Heading1"/>
    <w:pPr>
      <w:spacing w:line="204" w:lineRule="atLeast"/>
      <w:ind w:firstLine="0"/>
      <w:jc w:val="lowKashida"/>
    </w:pPr>
    <w:rPr>
      <w:sz w:val="20"/>
    </w:rPr>
  </w:style>
  <w:style w:type="paragraph" w:styleId="Title">
    <w:name w:val="Title"/>
    <w:basedOn w:val="Normal"/>
    <w:next w:val="Author"/>
    <w:qFormat/>
    <w:pPr>
      <w:keepNext/>
      <w:keepLines/>
      <w:suppressAutoHyphens/>
      <w:ind w:firstLine="0"/>
      <w:jc w:val="center"/>
    </w:pPr>
    <w:rPr>
      <w:b/>
      <w:caps/>
      <w:kern w:val="28"/>
      <w:sz w:val="24"/>
      <w:szCs w:val="24"/>
    </w:rPr>
  </w:style>
  <w:style w:type="paragraph" w:styleId="ListNumber">
    <w:name w:val="List Number"/>
    <w:basedOn w:val="Normal"/>
    <w:pPr>
      <w:ind w:left="360" w:hanging="360"/>
    </w:pPr>
  </w:style>
  <w:style w:type="paragraph" w:styleId="ListBullet">
    <w:name w:val="List Bullet"/>
    <w:basedOn w:val="Normal"/>
    <w:pPr>
      <w:ind w:left="360" w:hanging="360"/>
    </w:pPr>
  </w:style>
  <w:style w:type="paragraph" w:styleId="Caption">
    <w:name w:val="caption"/>
    <w:basedOn w:val="Normal"/>
    <w:next w:val="Normal"/>
    <w:qFormat/>
    <w:rPr>
      <w:sz w:val="18"/>
    </w:rPr>
  </w:style>
  <w:style w:type="paragraph" w:styleId="ListNumber2">
    <w:name w:val="List Number 2"/>
    <w:basedOn w:val="Normal"/>
    <w:pPr>
      <w:ind w:left="720" w:hanging="360"/>
    </w:pPr>
  </w:style>
  <w:style w:type="paragraph" w:styleId="ListBullet2">
    <w:name w:val="List Bullet 2"/>
    <w:basedOn w:val="Normal"/>
    <w:pPr>
      <w:ind w:left="720" w:hanging="360"/>
    </w:pPr>
  </w:style>
  <w:style w:type="paragraph" w:styleId="ListContinue">
    <w:name w:val="List Continue"/>
    <w:basedOn w:val="Normal"/>
    <w:pPr>
      <w:ind w:left="360"/>
    </w:pPr>
  </w:style>
  <w:style w:type="paragraph" w:customStyle="1" w:styleId="NonumHead-1">
    <w:name w:val="NonumHead-1"/>
    <w:basedOn w:val="Normal"/>
    <w:next w:val="Normal"/>
    <w:pPr>
      <w:keepNext/>
      <w:suppressAutoHyphens/>
      <w:spacing w:before="400" w:after="240"/>
      <w:ind w:right="360"/>
    </w:pPr>
    <w:rPr>
      <w:b/>
    </w:rPr>
  </w:style>
  <w:style w:type="paragraph" w:customStyle="1" w:styleId="bibitem">
    <w:name w:val="bibitem"/>
    <w:basedOn w:val="ListNumber"/>
  </w:style>
  <w:style w:type="paragraph" w:customStyle="1" w:styleId="tbl">
    <w:name w:val="tbl"/>
    <w:basedOn w:val="Normal"/>
    <w:next w:val="Normal"/>
    <w:pPr>
      <w:jc w:val="center"/>
    </w:pPr>
    <w:rPr>
      <w:color w:val="FF00FF"/>
    </w:rPr>
  </w:style>
  <w:style w:type="paragraph" w:styleId="NormalIndent">
    <w:name w:val="Normal Indent"/>
    <w:basedOn w:val="Normal"/>
    <w:pPr>
      <w:ind w:left="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Pr>
      <w:rFonts w:ascii="Courier New" w:hAnsi="Courier New"/>
    </w:rPr>
  </w:style>
  <w:style w:type="paragraph" w:styleId="FootnoteText">
    <w:name w:val="footnote text"/>
    <w:basedOn w:val="Normal"/>
    <w:semiHidden/>
    <w:rPr>
      <w:sz w:val="18"/>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styleId="BodyTextIndent">
    <w:name w:val="Body Text Indent"/>
    <w:basedOn w:val="Normal"/>
  </w:style>
  <w:style w:type="paragraph" w:styleId="BodyTextIndent2">
    <w:name w:val="Body Text Indent 2"/>
    <w:basedOn w:val="Normal"/>
    <w:pPr>
      <w:ind w:firstLine="450"/>
    </w:pPr>
  </w:style>
  <w:style w:type="paragraph" w:styleId="BodyTextIndent3">
    <w:name w:val="Body Text Indent 3"/>
    <w:basedOn w:val="Normal"/>
  </w:style>
  <w:style w:type="paragraph" w:styleId="BodyText2">
    <w:name w:val="Body Text 2"/>
    <w:basedOn w:val="Normal"/>
    <w:pPr>
      <w:tabs>
        <w:tab w:val="left" w:pos="851"/>
      </w:tabs>
      <w:spacing w:before="120"/>
    </w:pPr>
    <w:rPr>
      <w:sz w:val="24"/>
      <w:lang w:eastAsia="en-US"/>
    </w:rPr>
  </w:style>
  <w:style w:type="paragraph" w:styleId="BodyText">
    <w:name w:val="Body Text"/>
    <w:basedOn w:val="Normal"/>
    <w:pPr>
      <w:jc w:val="center"/>
    </w:pPr>
    <w:rPr>
      <w:sz w:val="20"/>
    </w:rPr>
  </w:style>
  <w:style w:type="paragraph" w:customStyle="1" w:styleId="Address">
    <w:name w:val="Address"/>
    <w:basedOn w:val="BodyText"/>
    <w:next w:val="BodyText"/>
    <w:pPr>
      <w:ind w:firstLine="0"/>
    </w:pPr>
    <w:rPr>
      <w:i/>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Equation">
    <w:name w:val="Equation"/>
    <w:basedOn w:val="Normal"/>
    <w:pPr>
      <w:tabs>
        <w:tab w:val="center" w:pos="3960"/>
        <w:tab w:val="right" w:pos="7934"/>
      </w:tabs>
      <w:spacing w:before="120" w:after="120"/>
      <w:ind w:firstLine="0"/>
    </w:pPr>
    <w:rPr>
      <w:sz w:val="20"/>
    </w:rPr>
  </w:style>
  <w:style w:type="paragraph" w:customStyle="1" w:styleId="AllParagraphsexceptfirst">
    <w:name w:val="All Paragraphs except first"/>
    <w:basedOn w:val="FirstParagraph"/>
    <w:pPr>
      <w:ind w:firstLine="340"/>
    </w:pPr>
  </w:style>
  <w:style w:type="character" w:customStyle="1" w:styleId="EquationChar">
    <w:name w:val="Equation Char"/>
    <w:rPr>
      <w:lang w:val="en-US" w:eastAsia="zh-CN" w:bidi="ar-SA"/>
    </w:rPr>
  </w:style>
  <w:style w:type="character" w:customStyle="1" w:styleId="Heading3Char">
    <w:name w:val="Heading 3 Char"/>
    <w:rPr>
      <w:rFonts w:eastAsia="BIG5黑体"/>
      <w:b/>
      <w:i/>
      <w:iCs/>
      <w:sz w:val="22"/>
      <w:szCs w:val="22"/>
      <w:lang w:val="en-US" w:eastAsia="zh-CN" w:bidi="ar-SA"/>
    </w:rPr>
  </w:style>
  <w:style w:type="paragraph" w:customStyle="1" w:styleId="TableCaption">
    <w:name w:val="Table Caption"/>
    <w:basedOn w:val="BodyText2"/>
    <w:pPr>
      <w:spacing w:after="80"/>
      <w:ind w:firstLine="0"/>
      <w:jc w:val="center"/>
    </w:pPr>
    <w:rPr>
      <w:sz w:val="20"/>
    </w:rPr>
  </w:style>
  <w:style w:type="paragraph" w:customStyle="1" w:styleId="FigureCaption">
    <w:name w:val="Figure Caption"/>
    <w:basedOn w:val="Para"/>
    <w:pPr>
      <w:spacing w:after="120"/>
      <w:ind w:firstLine="0"/>
      <w:jc w:val="center"/>
    </w:pPr>
    <w:rPr>
      <w:sz w:val="20"/>
    </w:rPr>
  </w:style>
  <w:style w:type="paragraph" w:customStyle="1" w:styleId="FirstParagraph">
    <w:name w:val="First Paragraph"/>
    <w:basedOn w:val="Normal"/>
    <w:pPr>
      <w:ind w:firstLine="0"/>
      <w:jc w:val="lowKashida"/>
    </w:pPr>
    <w:rPr>
      <w:sz w:val="20"/>
    </w:rPr>
  </w:style>
  <w:style w:type="character" w:customStyle="1" w:styleId="FirstParagraphChar">
    <w:name w:val="First Paragraph Char"/>
    <w:rPr>
      <w:lang w:val="en-US" w:eastAsia="zh-CN" w:bidi="ar-SA"/>
    </w:rPr>
  </w:style>
  <w:style w:type="character" w:customStyle="1" w:styleId="AllParagraphsexceptfirstChar">
    <w:name w:val="All Paragraphs except first Char"/>
    <w:basedOn w:val="FirstParagraphChar"/>
    <w:rPr>
      <w:lang w:val="en-US" w:eastAsia="zh-CN" w:bidi="ar-SA"/>
    </w:rPr>
  </w:style>
  <w:style w:type="paragraph" w:customStyle="1" w:styleId="Reference">
    <w:name w:val="Reference"/>
    <w:basedOn w:val="Normal"/>
    <w:pPr>
      <w:ind w:left="426" w:hanging="426"/>
    </w:pPr>
    <w:rPr>
      <w:sz w:val="20"/>
    </w:rPr>
  </w:style>
  <w:style w:type="paragraph" w:customStyle="1" w:styleId="Heading1followedbyHeading2">
    <w:name w:val="Heading 1 followed by Heading2"/>
    <w:basedOn w:val="Heading1"/>
    <w:pPr>
      <w:spacing w:after="0"/>
    </w:pPr>
  </w:style>
  <w:style w:type="paragraph" w:customStyle="1" w:styleId="TtuloArtCOMNI">
    <w:name w:val="Título Art. COMNI"/>
    <w:basedOn w:val="Normal"/>
    <w:rsid w:val="00627FDB"/>
    <w:pPr>
      <w:widowControl w:val="0"/>
      <w:suppressAutoHyphens/>
      <w:spacing w:after="240"/>
      <w:ind w:firstLine="0"/>
      <w:jc w:val="center"/>
    </w:pPr>
    <w:rPr>
      <w:b/>
      <w:sz w:val="28"/>
      <w:lang w:val="es-ES_tradnl"/>
    </w:rPr>
  </w:style>
  <w:style w:type="character" w:customStyle="1" w:styleId="HeaderChar">
    <w:name w:val="Header Char"/>
    <w:link w:val="Header"/>
    <w:uiPriority w:val="99"/>
    <w:rsid w:val="004842EA"/>
    <w:rPr>
      <w:sz w:val="22"/>
      <w:lang w:eastAsia="zh-CN"/>
    </w:rPr>
  </w:style>
  <w:style w:type="paragraph" w:customStyle="1" w:styleId="Authors">
    <w:name w:val="Authors"/>
    <w:basedOn w:val="Normal"/>
    <w:autoRedefine/>
    <w:rsid w:val="00973B73"/>
    <w:pPr>
      <w:suppressAutoHyphens/>
      <w:spacing w:after="240" w:line="259" w:lineRule="auto"/>
      <w:ind w:firstLine="0"/>
      <w:jc w:val="center"/>
    </w:pPr>
    <w:rPr>
      <w:rFonts w:eastAsia="Calibri" w:cs="Arial"/>
      <w:b/>
      <w:color w:val="000000"/>
      <w:kern w:val="1"/>
      <w:szCs w:val="22"/>
      <w:lang w:eastAsia="en-US"/>
    </w:rPr>
  </w:style>
  <w:style w:type="paragraph" w:styleId="EndnoteText">
    <w:name w:val="endnote text"/>
    <w:basedOn w:val="Normal"/>
    <w:link w:val="EndnoteTextChar"/>
    <w:uiPriority w:val="99"/>
    <w:unhideWhenUsed/>
    <w:rsid w:val="004842EA"/>
    <w:pPr>
      <w:suppressAutoHyphens/>
      <w:ind w:firstLine="0"/>
    </w:pPr>
    <w:rPr>
      <w:rFonts w:eastAsia="Calibri" w:cs="Arial"/>
      <w:kern w:val="1"/>
      <w:sz w:val="20"/>
      <w:lang w:val="es-ES" w:eastAsia="en-US"/>
    </w:rPr>
  </w:style>
  <w:style w:type="character" w:customStyle="1" w:styleId="EndnoteTextChar">
    <w:name w:val="Endnote Text Char"/>
    <w:link w:val="EndnoteText"/>
    <w:uiPriority w:val="99"/>
    <w:rsid w:val="004842EA"/>
    <w:rPr>
      <w:rFonts w:eastAsia="Calibri" w:cs="Arial"/>
      <w:kern w:val="1"/>
      <w:lang w:val="es-ES"/>
    </w:rPr>
  </w:style>
  <w:style w:type="character" w:styleId="EndnoteReference">
    <w:name w:val="endnote reference"/>
    <w:uiPriority w:val="99"/>
    <w:unhideWhenUsed/>
    <w:rsid w:val="004842EA"/>
    <w:rPr>
      <w:vertAlign w:val="superscript"/>
    </w:rPr>
  </w:style>
  <w:style w:type="character" w:styleId="Strong">
    <w:name w:val="Strong"/>
    <w:qFormat/>
    <w:rsid w:val="006564F3"/>
    <w:rPr>
      <w:b/>
      <w:bCs/>
    </w:rPr>
  </w:style>
  <w:style w:type="paragraph" w:customStyle="1" w:styleId="NormalWCCM">
    <w:name w:val="Normal WCCM"/>
    <w:rsid w:val="006564F3"/>
    <w:pPr>
      <w:widowControl w:val="0"/>
      <w:suppressAutoHyphens/>
      <w:autoSpaceDE w:val="0"/>
      <w:ind w:firstLine="284"/>
      <w:jc w:val="both"/>
    </w:pPr>
    <w:rPr>
      <w:szCs w:val="24"/>
      <w:lang w:eastAsia="zh-CN"/>
    </w:rPr>
  </w:style>
  <w:style w:type="paragraph" w:customStyle="1" w:styleId="1stTitleWCCM">
    <w:name w:val="1st Title WCCM"/>
    <w:basedOn w:val="NormalWCCM"/>
    <w:rsid w:val="00DF619A"/>
    <w:pPr>
      <w:keepNext/>
      <w:keepLines/>
      <w:tabs>
        <w:tab w:val="left" w:pos="360"/>
      </w:tabs>
      <w:spacing w:before="240" w:after="120"/>
      <w:ind w:firstLine="0"/>
      <w:jc w:val="left"/>
    </w:pPr>
    <w:rPr>
      <w:b/>
      <w:bCs/>
      <w:caps/>
    </w:rPr>
  </w:style>
  <w:style w:type="paragraph" w:customStyle="1" w:styleId="2ndTitleWCCM">
    <w:name w:val="2nd Title WCCM"/>
    <w:basedOn w:val="NormalWCCM"/>
    <w:rsid w:val="00DF619A"/>
    <w:pPr>
      <w:keepNext/>
      <w:keepLines/>
      <w:tabs>
        <w:tab w:val="left" w:pos="426"/>
        <w:tab w:val="left" w:pos="720"/>
      </w:tabs>
      <w:spacing w:before="240" w:after="120"/>
      <w:ind w:firstLine="0"/>
      <w:jc w:val="left"/>
    </w:pPr>
    <w:rPr>
      <w:b/>
      <w:bCs/>
    </w:rPr>
  </w:style>
  <w:style w:type="paragraph" w:customStyle="1" w:styleId="FigureWCCM">
    <w:name w:val="Figure WCCM"/>
    <w:rsid w:val="00B33190"/>
    <w:pPr>
      <w:widowControl w:val="0"/>
      <w:suppressAutoHyphens/>
      <w:autoSpaceDE w:val="0"/>
      <w:spacing w:after="240"/>
      <w:jc w:val="center"/>
    </w:pPr>
    <w:rPr>
      <w:lang w:eastAsia="zh-CN"/>
    </w:rPr>
  </w:style>
  <w:style w:type="paragraph" w:customStyle="1" w:styleId="FiliacinCOMNI">
    <w:name w:val="Filiación.COMNI"/>
    <w:basedOn w:val="Normal"/>
    <w:rsid w:val="002913C8"/>
    <w:pPr>
      <w:widowControl w:val="0"/>
      <w:tabs>
        <w:tab w:val="left" w:pos="142"/>
      </w:tabs>
      <w:suppressAutoHyphens/>
      <w:autoSpaceDE w:val="0"/>
      <w:ind w:firstLine="0"/>
      <w:jc w:val="center"/>
    </w:pPr>
    <w:rPr>
      <w:strike/>
      <w:szCs w:val="22"/>
      <w:lang w:val="es-ES_tradnl"/>
    </w:rPr>
  </w:style>
  <w:style w:type="paragraph" w:customStyle="1" w:styleId="PieFigoTablaCOMNI">
    <w:name w:val="Pie Fig. o Tabla. COMNI"/>
    <w:basedOn w:val="Normal"/>
    <w:rsid w:val="002913C8"/>
    <w:pPr>
      <w:widowControl w:val="0"/>
      <w:suppressAutoHyphens/>
      <w:autoSpaceDE w:val="0"/>
      <w:spacing w:before="120" w:after="240"/>
      <w:ind w:firstLine="284"/>
      <w:jc w:val="center"/>
    </w:pPr>
    <w:rPr>
      <w:strike/>
      <w:sz w:val="20"/>
      <w:szCs w:val="24"/>
      <w:lang w:val="es-ES_tradnl"/>
    </w:rPr>
  </w:style>
  <w:style w:type="character" w:styleId="UnresolvedMention">
    <w:name w:val="Unresolved Mention"/>
    <w:uiPriority w:val="99"/>
    <w:semiHidden/>
    <w:unhideWhenUsed/>
    <w:rsid w:val="00463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doi.org/10.1016/j.ast.2012.02.005"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514/6.2015-122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95441001560693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2514/6.2008-38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sstyle\general\8-50x6-00\ws-p8-50x6-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47CCC-24B8-4153-905D-D74AAC2B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ws-p8-50x6-00.dot</Template>
  <TotalTime>1</TotalTime>
  <Pages>5</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9ASEC</vt:lpstr>
    </vt:vector>
  </TitlesOfParts>
  <Company>World Scientific Publishing</Company>
  <LinksUpToDate>false</LinksUpToDate>
  <CharactersWithSpaces>8512</CharactersWithSpaces>
  <SharedDoc>false</SharedDoc>
  <HLinks>
    <vt:vector size="24" baseType="variant">
      <vt:variant>
        <vt:i4>5046284</vt:i4>
      </vt:variant>
      <vt:variant>
        <vt:i4>15</vt:i4>
      </vt:variant>
      <vt:variant>
        <vt:i4>0</vt:i4>
      </vt:variant>
      <vt:variant>
        <vt:i4>5</vt:i4>
      </vt:variant>
      <vt:variant>
        <vt:lpwstr>https://doi.org/10.1016/j.ast.2012.02.005</vt:lpwstr>
      </vt:variant>
      <vt:variant>
        <vt:lpwstr/>
      </vt:variant>
      <vt:variant>
        <vt:i4>3735665</vt:i4>
      </vt:variant>
      <vt:variant>
        <vt:i4>12</vt:i4>
      </vt:variant>
      <vt:variant>
        <vt:i4>0</vt:i4>
      </vt:variant>
      <vt:variant>
        <vt:i4>5</vt:i4>
      </vt:variant>
      <vt:variant>
        <vt:lpwstr>https://doi.org/10.2514/6.2015-1229</vt:lpwstr>
      </vt:variant>
      <vt:variant>
        <vt:lpwstr/>
      </vt:variant>
      <vt:variant>
        <vt:i4>1900639</vt:i4>
      </vt:variant>
      <vt:variant>
        <vt:i4>9</vt:i4>
      </vt:variant>
      <vt:variant>
        <vt:i4>0</vt:i4>
      </vt:variant>
      <vt:variant>
        <vt:i4>5</vt:i4>
      </vt:variant>
      <vt:variant>
        <vt:lpwstr>https://doi.org/10.1177/0954410015606939</vt:lpwstr>
      </vt:variant>
      <vt:variant>
        <vt:lpwstr/>
      </vt:variant>
      <vt:variant>
        <vt:i4>3604602</vt:i4>
      </vt:variant>
      <vt:variant>
        <vt:i4>6</vt:i4>
      </vt:variant>
      <vt:variant>
        <vt:i4>0</vt:i4>
      </vt:variant>
      <vt:variant>
        <vt:i4>5</vt:i4>
      </vt:variant>
      <vt:variant>
        <vt:lpwstr>https://doi.org/10.2514/6.2008-383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9ASEC</dc:title>
  <dc:subject/>
  <dc:creator>Ashraf Biddah</dc:creator>
  <cp:keywords/>
  <cp:lastModifiedBy>Shehab Tawfik</cp:lastModifiedBy>
  <cp:revision>2</cp:revision>
  <cp:lastPrinted>2023-08-29T16:16:00Z</cp:lastPrinted>
  <dcterms:created xsi:type="dcterms:W3CDTF">2024-07-28T09:38:00Z</dcterms:created>
  <dcterms:modified xsi:type="dcterms:W3CDTF">2024-07-28T09:38:00Z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1863737777</vt:i4>
  </property>
  <property fmtid="{D5CDD505-2E9C-101B-9397-08002B2CF9AE}" pid="3" name="_EmailSubject">
    <vt:lpwstr>FW: </vt:lpwstr>
  </property>
  <property fmtid="{D5CDD505-2E9C-101B-9397-08002B2CF9AE}" pid="4" name="_AuthorEmail">
    <vt:lpwstr>cvetankh@nus.edu.sg</vt:lpwstr>
  </property>
  <property fmtid="{D5CDD505-2E9C-101B-9397-08002B2CF9AE}" pid="5" name="_AuthorEmailDisplayName">
    <vt:lpwstr>Tan Kiang Hwee</vt:lpwstr>
  </property>
  <property fmtid="{D5CDD505-2E9C-101B-9397-08002B2CF9AE}" pid="6" name="_PreviousAdHocReviewCycleID">
    <vt:i4>-1875872221</vt:i4>
  </property>
  <property fmtid="{D5CDD505-2E9C-101B-9397-08002B2CF9AE}" pid="7" name="_ReviewingToolsShownOnce">
    <vt:lpwstr/>
  </property>
  <property fmtid="{D5CDD505-2E9C-101B-9397-08002B2CF9AE}" pid="8" name="MTEquationNumber2">
    <vt:lpwstr>(#S1.#E1)</vt:lpwstr>
  </property>
  <property fmtid="{D5CDD505-2E9C-101B-9397-08002B2CF9AE}" pid="9" name="MTWinEqns">
    <vt:bool>true</vt:bool>
  </property>
  <property fmtid="{D5CDD505-2E9C-101B-9397-08002B2CF9AE}" pid="10" name="GrammarlyDocumentId">
    <vt:lpwstr>bf8e2f7b50e96c4cfe5d8229456ccd3bbc16f80938b60e5f81b333465b36536e</vt:lpwstr>
  </property>
</Properties>
</file>